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36D3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>Uwaga!</w:t>
      </w:r>
      <w:r w:rsidR="004C5764"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>!!</w:t>
      </w: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 </w:t>
      </w:r>
    </w:p>
    <w:p w14:paraId="0F923D4F" w14:textId="77777777" w:rsidR="00C5127E" w:rsidRPr="004C5764" w:rsidRDefault="00C5127E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Szanowny kandydacie na studia, możesz nie ponosić kosztów studiowania w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Akademii Nauk Społecznych i Medycznych w Lublinie – Akademii Nauk Stosowanych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, ponieważ sprawnie działa system stypendialny. </w:t>
      </w:r>
    </w:p>
    <w:p w14:paraId="7846AE87" w14:textId="77777777" w:rsidR="007D5B38" w:rsidRDefault="007D5B38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A25F0A" w14:textId="1F11827A" w:rsidR="00C5127E" w:rsidRPr="004C5764" w:rsidRDefault="00C5127E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Poniżej przedstawiamy w jakiej wysokości były wypłacane studentom świadczenia pomocy materialnej w roku akademickim </w:t>
      </w:r>
      <w:r w:rsidRPr="00B6577F">
        <w:rPr>
          <w:rFonts w:ascii="Arial" w:eastAsia="Times New Roman" w:hAnsi="Arial" w:cs="Arial"/>
          <w:b/>
          <w:sz w:val="18"/>
          <w:szCs w:val="18"/>
          <w:lang w:eastAsia="pl-PL"/>
        </w:rPr>
        <w:t>202</w:t>
      </w:r>
      <w:r w:rsidR="00A80C1C">
        <w:rPr>
          <w:rFonts w:ascii="Arial" w:eastAsia="Times New Roman" w:hAnsi="Arial" w:cs="Arial"/>
          <w:b/>
          <w:sz w:val="18"/>
          <w:szCs w:val="18"/>
          <w:lang w:eastAsia="pl-PL"/>
        </w:rPr>
        <w:t>3</w:t>
      </w:r>
      <w:r w:rsidRPr="00B6577F">
        <w:rPr>
          <w:rFonts w:ascii="Arial" w:eastAsia="Times New Roman" w:hAnsi="Arial" w:cs="Arial"/>
          <w:b/>
          <w:sz w:val="18"/>
          <w:szCs w:val="18"/>
          <w:lang w:eastAsia="pl-PL"/>
        </w:rPr>
        <w:t>/202</w:t>
      </w:r>
      <w:r w:rsidR="00A80C1C">
        <w:rPr>
          <w:rFonts w:ascii="Arial" w:eastAsia="Times New Roman" w:hAnsi="Arial" w:cs="Arial"/>
          <w:b/>
          <w:sz w:val="18"/>
          <w:szCs w:val="18"/>
          <w:lang w:eastAsia="pl-PL"/>
        </w:rPr>
        <w:t>4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>, dzięki którym w zależności od kierunku studiów mogą one pokrywać w całości opłaty za naukę.</w:t>
      </w:r>
    </w:p>
    <w:p w14:paraId="5224CEFC" w14:textId="77777777" w:rsidR="007D5B38" w:rsidRDefault="007D5B38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2576E8" w14:textId="77777777" w:rsidR="007D5B38" w:rsidRDefault="00C5127E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Dlatego zachęcamy do składania wniosków stypendialnych, które umożliwią Ci studiowanie bez kosztów finansowych.</w:t>
      </w:r>
    </w:p>
    <w:p w14:paraId="5D4F888F" w14:textId="77777777" w:rsidR="00C5127E" w:rsidRPr="004C5764" w:rsidRDefault="00C5127E" w:rsidP="007D5B38">
      <w:pPr>
        <w:spacing w:after="0" w:line="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Wysokość stypendium"/>
      </w:tblPr>
      <w:tblGrid>
        <w:gridCol w:w="2447"/>
        <w:gridCol w:w="3676"/>
        <w:gridCol w:w="2949"/>
      </w:tblGrid>
      <w:tr w:rsidR="00C5127E" w:rsidRPr="004C5764" w14:paraId="7FA98E0F" w14:textId="77777777" w:rsidTr="00C5127E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6AD77" w14:textId="7082B1CC" w:rsidR="00C5127E" w:rsidRPr="004C5764" w:rsidRDefault="00C5127E" w:rsidP="002856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Poniżej przedstawiamy w jakiej wysokości były wypłacane studentom świadczenia pomocy materialnej w roku akademickim </w:t>
            </w:r>
            <w:r w:rsidRPr="003113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20</w:t>
            </w:r>
            <w:r w:rsidR="006A27C0" w:rsidRPr="003113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  <w:r w:rsidR="00A80C1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  <w:r w:rsidRPr="003113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/202</w:t>
            </w:r>
            <w:r w:rsidR="00A80C1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  <w:r w:rsidRPr="004C57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5127E" w:rsidRPr="004C5764" w14:paraId="4205AE97" w14:textId="77777777" w:rsidTr="00C512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BBE1DE" w14:textId="77777777" w:rsidR="00C5127E" w:rsidRPr="004C5764" w:rsidRDefault="00C5127E" w:rsidP="00DA7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Wysokość stypendium socjalnego</w:t>
            </w:r>
          </w:p>
        </w:tc>
        <w:tc>
          <w:tcPr>
            <w:tcW w:w="0" w:type="auto"/>
            <w:vAlign w:val="center"/>
            <w:hideMark/>
          </w:tcPr>
          <w:p w14:paraId="10D4C46A" w14:textId="77777777" w:rsidR="006A27C0" w:rsidRPr="004C5764" w:rsidRDefault="00C5127E" w:rsidP="00DA7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Wysokość stypendium naukowego oraz za osiągnięcia sportowe </w:t>
            </w:r>
          </w:p>
          <w:p w14:paraId="4D7FC3EA" w14:textId="77777777" w:rsidR="00C5127E" w:rsidRPr="004C5764" w:rsidRDefault="00C5127E" w:rsidP="00DA7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lub artystyczne</w:t>
            </w:r>
            <w:r w:rsidR="003113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lub społeczne</w:t>
            </w:r>
          </w:p>
        </w:tc>
        <w:tc>
          <w:tcPr>
            <w:tcW w:w="0" w:type="auto"/>
            <w:vAlign w:val="center"/>
            <w:hideMark/>
          </w:tcPr>
          <w:p w14:paraId="398BC4B2" w14:textId="77777777" w:rsidR="00C5127E" w:rsidRPr="004C5764" w:rsidRDefault="00C5127E" w:rsidP="00DA77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Wysokość stypendium specjalnego dla osób niepełnosprawnych</w:t>
            </w:r>
          </w:p>
        </w:tc>
      </w:tr>
      <w:tr w:rsidR="007D5B38" w:rsidRPr="007D5B38" w14:paraId="11D84E9F" w14:textId="77777777" w:rsidTr="00C512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07AD18" w14:textId="77777777" w:rsidR="007D5B38" w:rsidRPr="007D5B38" w:rsidRDefault="007D5B38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</w:p>
          <w:p w14:paraId="1488748C" w14:textId="2D2BCF54" w:rsidR="007D5B38" w:rsidRPr="007D5B38" w:rsidRDefault="007D5B38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  <w:r w:rsidRPr="007D5B38">
              <w:rPr>
                <w:b/>
                <w:color w:val="FF6600"/>
              </w:rPr>
              <w:t xml:space="preserve">od </w:t>
            </w:r>
            <w:r w:rsidR="00A80C1C">
              <w:rPr>
                <w:b/>
                <w:color w:val="FF6600"/>
              </w:rPr>
              <w:t>99</w:t>
            </w:r>
            <w:r w:rsidRPr="007D5B38">
              <w:rPr>
                <w:b/>
                <w:color w:val="FF6600"/>
              </w:rPr>
              <w:t>00 zł do 1</w:t>
            </w:r>
            <w:r w:rsidR="00A80C1C">
              <w:rPr>
                <w:b/>
                <w:color w:val="FF6600"/>
              </w:rPr>
              <w:t>44</w:t>
            </w:r>
            <w:r w:rsidR="007F7EAD">
              <w:rPr>
                <w:b/>
                <w:color w:val="FF6600"/>
              </w:rPr>
              <w:t>0</w:t>
            </w:r>
            <w:r w:rsidRPr="007D5B38">
              <w:rPr>
                <w:b/>
                <w:color w:val="FF6600"/>
              </w:rPr>
              <w:t>0 zł</w:t>
            </w:r>
          </w:p>
          <w:p w14:paraId="51EBD807" w14:textId="77777777" w:rsidR="00DA77F6" w:rsidRPr="007D5B38" w:rsidRDefault="00DA77F6" w:rsidP="007D5B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66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CB7515" w14:textId="77777777" w:rsidR="007D5B38" w:rsidRPr="007D5B38" w:rsidRDefault="007D5B38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</w:p>
          <w:p w14:paraId="1B57A017" w14:textId="760AE02A" w:rsidR="007D5B38" w:rsidRPr="007D5B38" w:rsidRDefault="007D5B38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  <w:r w:rsidRPr="007D5B38">
              <w:rPr>
                <w:b/>
                <w:color w:val="FF6600"/>
              </w:rPr>
              <w:t xml:space="preserve">od </w:t>
            </w:r>
            <w:r w:rsidR="00A80C1C">
              <w:rPr>
                <w:b/>
                <w:color w:val="FF6600"/>
              </w:rPr>
              <w:t>3600</w:t>
            </w:r>
            <w:r w:rsidRPr="007D5B38">
              <w:rPr>
                <w:b/>
                <w:color w:val="FF6600"/>
              </w:rPr>
              <w:t xml:space="preserve"> zł do </w:t>
            </w:r>
            <w:r w:rsidR="00A80C1C">
              <w:rPr>
                <w:b/>
                <w:color w:val="FF6600"/>
              </w:rPr>
              <w:t>9000</w:t>
            </w:r>
            <w:r w:rsidRPr="007D5B38">
              <w:rPr>
                <w:b/>
                <w:color w:val="FF6600"/>
              </w:rPr>
              <w:t xml:space="preserve"> zł</w:t>
            </w:r>
          </w:p>
          <w:p w14:paraId="0BA556B2" w14:textId="77777777" w:rsidR="00DA77F6" w:rsidRPr="007D5B38" w:rsidRDefault="00DA77F6" w:rsidP="007D5B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66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FB90F3" w14:textId="77777777" w:rsidR="007D5B38" w:rsidRPr="007D5B38" w:rsidRDefault="007D5B38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</w:p>
          <w:p w14:paraId="2DF4B383" w14:textId="77777777" w:rsidR="007D5B38" w:rsidRPr="007D5B38" w:rsidRDefault="007F7EAD" w:rsidP="007D5B38">
            <w:pPr>
              <w:spacing w:after="0" w:line="240" w:lineRule="auto"/>
              <w:jc w:val="center"/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od 9000 zł do 11700</w:t>
            </w:r>
            <w:r w:rsidR="007D5B38" w:rsidRPr="007D5B38">
              <w:rPr>
                <w:b/>
                <w:color w:val="FF6600"/>
              </w:rPr>
              <w:t xml:space="preserve"> zł</w:t>
            </w:r>
          </w:p>
          <w:p w14:paraId="1F977E63" w14:textId="77777777" w:rsidR="00DA77F6" w:rsidRPr="007D5B38" w:rsidRDefault="00DA77F6" w:rsidP="007D5B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6600"/>
                <w:sz w:val="18"/>
                <w:szCs w:val="18"/>
                <w:lang w:eastAsia="pl-PL"/>
              </w:rPr>
            </w:pPr>
          </w:p>
        </w:tc>
      </w:tr>
      <w:tr w:rsidR="00DA77F6" w:rsidRPr="004C5764" w14:paraId="2F9A5FE5" w14:textId="77777777" w:rsidTr="00C512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4CD525" w14:textId="77777777" w:rsidR="00DA77F6" w:rsidRPr="004C5764" w:rsidRDefault="00DA77F6" w:rsidP="00DA77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wysokość stypendium zależy od dochodu, jaki przypada na osobę w rodzinie studenta</w:t>
            </w:r>
          </w:p>
        </w:tc>
        <w:tc>
          <w:tcPr>
            <w:tcW w:w="0" w:type="auto"/>
            <w:vAlign w:val="center"/>
            <w:hideMark/>
          </w:tcPr>
          <w:p w14:paraId="4899CCCD" w14:textId="77777777" w:rsidR="00DA77F6" w:rsidRPr="004C5764" w:rsidRDefault="00DA77F6" w:rsidP="00DA77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stypendium przysługuje po osiągnięciu odpowiednich wyników w nauce czy też stosownych osiągnięć sportowych lub artystycznych po I roku studiów</w:t>
            </w:r>
          </w:p>
        </w:tc>
        <w:tc>
          <w:tcPr>
            <w:tcW w:w="0" w:type="auto"/>
            <w:vAlign w:val="center"/>
            <w:hideMark/>
          </w:tcPr>
          <w:p w14:paraId="4F529E93" w14:textId="77777777" w:rsidR="00DA77F6" w:rsidRPr="004C5764" w:rsidRDefault="00DA77F6" w:rsidP="00DA77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7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stypendium przysługuje dla osób posiadających zaświadczenie o niepełnosprawności</w:t>
            </w:r>
          </w:p>
        </w:tc>
      </w:tr>
    </w:tbl>
    <w:p w14:paraId="505D9CA5" w14:textId="77777777" w:rsidR="00C5127E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Dogodny system stypendialny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ANSiM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zapewnia naszym studentom pomoc finansową umożliwiającą pokrycie części lub nawet całości kosztów nauki. O stypendium może ubiegać się każdy student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ANSiM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. Spójrz, co Ci oferujemy: </w:t>
      </w:r>
    </w:p>
    <w:p w14:paraId="324F5895" w14:textId="77777777" w:rsidR="007D5B38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Stypendia Rektora </w:t>
      </w:r>
    </w:p>
    <w:p w14:paraId="29062286" w14:textId="77777777" w:rsidR="00C5127E" w:rsidRPr="007D5B38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Stypendia Rektora dla najlepszych studentów są przyznawane</w:t>
      </w:r>
      <w:r w:rsidR="006A27C0" w:rsidRPr="004C5764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m. in. za bardzo dobre wyniki w nauce studentom stacjonarnym i niestacjonarnym, na studiach I stopnia (licencjackich) od drugiego roku, a na studiach II stopnia (magisterskich) i jednolitych studiach magisterskich już od pierwszego roku. Kryterium uzyskania stypendium jest średnia ocen za pop</w:t>
      </w:r>
      <w:r w:rsidR="006A27C0" w:rsidRPr="004C5764">
        <w:rPr>
          <w:rFonts w:ascii="Arial" w:eastAsia="Times New Roman" w:hAnsi="Arial" w:cs="Arial"/>
          <w:sz w:val="18"/>
          <w:szCs w:val="18"/>
          <w:lang w:eastAsia="pl-PL"/>
        </w:rPr>
        <w:t>rzedni rok studiów określana w z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arządzeniu Rektora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ANSiM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lub osiągnięcia naukowe, artystyczne czy sportowe. Stypendium przyznawane jest niezależnie od wieku studenta i jego sytuacji ma</w:t>
      </w:r>
      <w:r w:rsidR="006A27C0" w:rsidRPr="004C5764">
        <w:rPr>
          <w:rFonts w:ascii="Arial" w:eastAsia="Times New Roman" w:hAnsi="Arial" w:cs="Arial"/>
          <w:sz w:val="18"/>
          <w:szCs w:val="18"/>
          <w:lang w:eastAsia="pl-PL"/>
        </w:rPr>
        <w:t>terialnej. Przyznaje się je na w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>niosek studenta. Jeśli studiujesz równolegle na kilku kierunkach, stypendium otrzymasz tylko na jednym, wskazanym przez Ciebie.</w:t>
      </w:r>
    </w:p>
    <w:p w14:paraId="6B6732B6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>Stypendia socjalne</w:t>
      </w:r>
    </w:p>
    <w:p w14:paraId="71116D9F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Można je otrzymywać w przypadku niskiego dochodu przypadającego na osobę w rodzinie studenta. Należy złożyć wniosek stypendialny wraz z zaświadczeniami dokumentującymi wysokość dochodów. Nie jest brany pod uwagę wiek studenta. Stypendium można otrzymywać już od pierwszego roku, przez cały czas trwania studiów. Możliwe jest także otrzymanie stypendium socjalnego w zwiększonej wysokości. Przyznaje się je studentom studiów stacjonarnych już od pierwszego roku studiów. Jest to dopłata do stancji dla studentów w trudnej sytuacji materialnej zameldowanych daleko poza Lublinem. Należy udokumentować opłaty ponoszone za wynajem stancji, przedkładając w Kwesturze np. umowę najmu mieszkania lub pokoju.</w:t>
      </w:r>
    </w:p>
    <w:p w14:paraId="44A75031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Stypendia dla osób niepełnosprawnych </w:t>
      </w:r>
    </w:p>
    <w:p w14:paraId="61BC4323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To stypendium jest dostępne od pierwszego roku studiów. Aby je otrzymać, w Kwesturze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ANSiM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składa się wniosek wraz z aktualnym orzeczeniem o stopniu niepełnosprawności.</w:t>
      </w:r>
    </w:p>
    <w:p w14:paraId="0E687FAB" w14:textId="122433F3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Stypendium </w:t>
      </w:r>
      <w:r w:rsidR="004C5764"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>M</w:t>
      </w:r>
      <w:r w:rsidR="00712267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>NiSW</w:t>
      </w:r>
      <w:r w:rsidR="004C5764"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 </w:t>
      </w:r>
    </w:p>
    <w:p w14:paraId="59F67074" w14:textId="61582207" w:rsidR="00C5127E" w:rsidRPr="00712267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FF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Otrzymują je studenci osiągający bardzo dobre wyniki w nauce, posiadający osiągnięcia naukowe i wzorowo wypełniający obowiązki studenta określone w regulaminie studiów lub studenci z wybitnymi osiągnięciami sportowymi o nienagannej postawie w trakcie studiów.</w:t>
      </w:r>
      <w:r w:rsidR="0071226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712267" w:rsidRPr="00712267">
        <w:rPr>
          <w:rFonts w:ascii="Arial" w:eastAsia="Times New Roman" w:hAnsi="Arial" w:cs="Arial"/>
          <w:color w:val="3333FF"/>
          <w:sz w:val="18"/>
          <w:szCs w:val="18"/>
          <w:lang w:eastAsia="pl-PL"/>
        </w:rPr>
        <w:t>https://www.gov.pl/web/nauka/informacja-na-temat-stypendiow-ministra-nauki-za-znaczace-osiagniecia-dla-studentow-na-rok-akademicki-20242025-konkurs-sst05</w:t>
      </w:r>
    </w:p>
    <w:p w14:paraId="5E44E7DB" w14:textId="77777777" w:rsidR="004C5764" w:rsidRPr="00712267" w:rsidRDefault="004C5764">
      <w:pPr>
        <w:rPr>
          <w:rFonts w:ascii="Arial" w:eastAsia="Times New Roman" w:hAnsi="Arial" w:cs="Arial"/>
          <w:color w:val="4472C4" w:themeColor="accent5"/>
          <w:sz w:val="18"/>
          <w:szCs w:val="18"/>
          <w:lang w:eastAsia="pl-PL"/>
        </w:rPr>
      </w:pPr>
      <w:r w:rsidRPr="00712267">
        <w:rPr>
          <w:rFonts w:ascii="Arial" w:eastAsia="Times New Roman" w:hAnsi="Arial" w:cs="Arial"/>
          <w:color w:val="4472C4" w:themeColor="accent5"/>
          <w:sz w:val="18"/>
          <w:szCs w:val="18"/>
          <w:lang w:eastAsia="pl-PL"/>
        </w:rPr>
        <w:br w:type="page"/>
      </w:r>
    </w:p>
    <w:p w14:paraId="147FB4F9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lastRenderedPageBreak/>
        <w:t xml:space="preserve">Kredyty studenckie </w:t>
      </w:r>
    </w:p>
    <w:p w14:paraId="024E63F7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Wszyscy studenci studiów I oraz II stopnia oraz jednolitych magisterskich w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Akademii Nauk Społecznych i Medycznych w Lublinie – Akademii Nauk Stosowanych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, a także osoby ubiegające się o przyjęcie na studia (pod warunkiem, że rozpoczną studia przed ukończeniem 25 roku życia), mogą starać się o udzielenie niskooprocentowanych kredytów studenckich. Szczegóły sprawdzisz w </w:t>
      </w:r>
      <w:r w:rsidRPr="00285620">
        <w:rPr>
          <w:rFonts w:ascii="Arial" w:eastAsia="Times New Roman" w:hAnsi="Arial" w:cs="Arial"/>
          <w:color w:val="3333FF"/>
          <w:sz w:val="18"/>
          <w:szCs w:val="18"/>
          <w:lang w:eastAsia="pl-PL"/>
        </w:rPr>
        <w:t xml:space="preserve">pliku </w:t>
      </w:r>
      <w:r w:rsidR="00285620" w:rsidRPr="00712267">
        <w:rPr>
          <w:rFonts w:ascii="Arial" w:eastAsia="Times New Roman" w:hAnsi="Arial" w:cs="Arial"/>
          <w:color w:val="3333FF"/>
          <w:sz w:val="18"/>
          <w:szCs w:val="18"/>
          <w:lang w:eastAsia="pl-PL"/>
        </w:rPr>
        <w:t>https://ansim</w:t>
      </w:r>
      <w:r w:rsidR="00285620" w:rsidRPr="00285620">
        <w:rPr>
          <w:rFonts w:ascii="Arial" w:eastAsia="Times New Roman" w:hAnsi="Arial" w:cs="Arial"/>
          <w:color w:val="3333FF"/>
          <w:sz w:val="18"/>
          <w:szCs w:val="18"/>
          <w:lang w:eastAsia="pl-PL"/>
        </w:rPr>
        <w:t xml:space="preserve">.edu.pl/student/stypendia-i-kredyty 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oraz na stronie Ministerstwa </w:t>
      </w:r>
      <w:r w:rsidR="00285620">
        <w:rPr>
          <w:rFonts w:ascii="Arial" w:eastAsia="Times New Roman" w:hAnsi="Arial" w:cs="Arial"/>
          <w:sz w:val="18"/>
          <w:szCs w:val="18"/>
          <w:lang w:eastAsia="pl-PL"/>
        </w:rPr>
        <w:t>Edukacji i Nauki</w:t>
      </w:r>
      <w:r w:rsidRPr="004C5764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45DB45A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Umowa o przeniesienie płatności </w:t>
      </w:r>
    </w:p>
    <w:p w14:paraId="69DCAE52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To dogodne rozwiązanie dla studentów, którzy już pracują zawodowo, a ich pracodawcom zależy na podnoszeniu kwalifikacji swoich pracowników. Umowa polega na tym, że pracodawca ponosi część lub całość kosztów studiów studenta, w ramach podnoszenia jego kwalifikacji zawodowych i finansuje Twoje studia w całości lub części. Trójstronną umowę sporządza się na wniosek studenta. Może trwać ona nawet przez całe studia licencjackie i magisterskie.</w:t>
      </w:r>
    </w:p>
    <w:p w14:paraId="52187786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Gwarancja stałego czesnego </w:t>
      </w:r>
    </w:p>
    <w:p w14:paraId="0FAE3390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Podczas studiów możesz śmiało planować swoje wydatki, bo Twoje czesne się nie zmieni - masz to zagwarantowane w umowie na czas studiów. </w:t>
      </w:r>
    </w:p>
    <w:p w14:paraId="28FCD3A9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>Aktualne formularze wniosków oraz regulamin przyznawania stypendiów będą dostępne w e-dziekanacie przed rozpoczęciem roku akademickiego</w:t>
      </w:r>
    </w:p>
    <w:p w14:paraId="0650C4A7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</w:pPr>
      <w:r w:rsidRPr="004C5764">
        <w:rPr>
          <w:rFonts w:ascii="Arial" w:eastAsia="Times New Roman" w:hAnsi="Arial" w:cs="Arial"/>
          <w:b/>
          <w:color w:val="FF6600"/>
          <w:sz w:val="20"/>
          <w:szCs w:val="20"/>
          <w:lang w:eastAsia="pl-PL"/>
        </w:rPr>
        <w:t xml:space="preserve">Miejski Urząd Pracy w Lublinie </w:t>
      </w:r>
    </w:p>
    <w:p w14:paraId="6394EE5E" w14:textId="77777777" w:rsidR="00C5127E" w:rsidRPr="004C5764" w:rsidRDefault="00C5127E" w:rsidP="006A27C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Miejski Urząd Pracy w Lublinie uprzejmie informuje, iż aktualnie posiada środki finansowe współfinansowane z Unii Europejskiej, na organizację staży i szkoleń dla osób bezrobotnych. Szkolenie, zakończone egzaminem zewnętrznym, pozwala nabyć, podwyższyć lub dostosować kompetencje i kwalifikacje do obecnego rynku pracy. Staż daje szansę nabycia praktycznych umiejętności zawodowych na określonym przez pracodawcę stanowisku pracy. Za czas odbywania szkolenia i stażu przysługuje stypendium, a warunkiem skorzystania z oferty jest rejestracja w Miejskim Urzędzie Pracy w Lublinie. </w:t>
      </w:r>
      <w:hyperlink r:id="rId4" w:tgtFrame="_blank" w:history="1">
        <w:r w:rsidRPr="004C5764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Plakat</w:t>
        </w:r>
      </w:hyperlink>
      <w:r w:rsidRPr="004C576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38972B9" w14:textId="77777777" w:rsidR="0061087D" w:rsidRPr="004C5764" w:rsidRDefault="0061087D" w:rsidP="006A27C0">
      <w:pPr>
        <w:jc w:val="both"/>
        <w:rPr>
          <w:rFonts w:ascii="Arial" w:hAnsi="Arial" w:cs="Arial"/>
          <w:sz w:val="18"/>
          <w:szCs w:val="18"/>
        </w:rPr>
      </w:pPr>
    </w:p>
    <w:sectPr w:rsidR="0061087D" w:rsidRPr="004C5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4C2"/>
    <w:rsid w:val="00285620"/>
    <w:rsid w:val="003113F2"/>
    <w:rsid w:val="004C5764"/>
    <w:rsid w:val="0061087D"/>
    <w:rsid w:val="006A27C0"/>
    <w:rsid w:val="00712267"/>
    <w:rsid w:val="007D5B38"/>
    <w:rsid w:val="007F0C9B"/>
    <w:rsid w:val="007F7EAD"/>
    <w:rsid w:val="008164C2"/>
    <w:rsid w:val="00A80C1C"/>
    <w:rsid w:val="00B6577F"/>
    <w:rsid w:val="00C5127E"/>
    <w:rsid w:val="00DA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BAEF"/>
  <w15:chartTrackingRefBased/>
  <w15:docId w15:val="{23694954-5711-4F4C-AA90-E9080A13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sns">
    <w:name w:val="wsns"/>
    <w:basedOn w:val="Normalny"/>
    <w:rsid w:val="00C51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51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51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sns.lublin.pl/images/aktualnosci/plakat_u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13</cp:revision>
  <dcterms:created xsi:type="dcterms:W3CDTF">2021-10-03T20:11:00Z</dcterms:created>
  <dcterms:modified xsi:type="dcterms:W3CDTF">2024-10-17T22:04:00Z</dcterms:modified>
</cp:coreProperties>
</file>