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C597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Zdrowie publiczne </w:t>
            </w:r>
            <w:r w:rsidR="005E6D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B64416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B. Nauki behawioralne i społeczne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4F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ogólna z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zakresu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6C597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6C597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6C597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7722A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6C5976" w:rsidRPr="006C5976" w:rsidRDefault="006C5976" w:rsidP="006C5976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976">
              <w:rPr>
                <w:rFonts w:ascii="Arial" w:hAnsi="Arial" w:cs="Arial"/>
                <w:sz w:val="20"/>
                <w:szCs w:val="20"/>
              </w:rPr>
              <w:t>Kulik T</w:t>
            </w:r>
            <w:r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6C5976">
              <w:rPr>
                <w:rFonts w:ascii="Arial" w:hAnsi="Arial" w:cs="Arial"/>
                <w:sz w:val="20"/>
                <w:szCs w:val="20"/>
              </w:rPr>
              <w:t>Pacian</w:t>
            </w:r>
            <w:proofErr w:type="spellEnd"/>
            <w:r w:rsidRPr="006C5976">
              <w:rPr>
                <w:rFonts w:ascii="Arial" w:hAnsi="Arial" w:cs="Arial"/>
                <w:sz w:val="20"/>
                <w:szCs w:val="20"/>
              </w:rPr>
              <w:t xml:space="preserve"> A. Zdrowie</w:t>
            </w:r>
            <w:r>
              <w:rPr>
                <w:rFonts w:ascii="Arial" w:hAnsi="Arial" w:cs="Arial"/>
                <w:sz w:val="20"/>
                <w:szCs w:val="20"/>
              </w:rPr>
              <w:t xml:space="preserve"> Publiczne, PZWL, Warszawa 2014</w:t>
            </w:r>
          </w:p>
          <w:p w:rsidR="00B37986" w:rsidRPr="00C7722A" w:rsidRDefault="006C5976" w:rsidP="006C5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5976">
              <w:rPr>
                <w:rFonts w:ascii="Arial" w:hAnsi="Arial" w:cs="Arial"/>
                <w:sz w:val="20"/>
                <w:szCs w:val="20"/>
              </w:rPr>
              <w:t>Wojtczak A. Zdrowie publiczne. PZWL 2009</w:t>
            </w:r>
          </w:p>
        </w:tc>
      </w:tr>
      <w:tr w:rsidR="00447D41" w:rsidRPr="006C5976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6C5976" w:rsidRDefault="006C5976" w:rsidP="006C5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C59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Wojtczak A. Zdrowie publiczne. Najważniejsze zagadnienia dla studiujących i zainteresowanych nauką o zdrowiu, </w:t>
            </w:r>
            <w:proofErr w:type="spellStart"/>
            <w:r w:rsidRPr="006C59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CeDeWu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2018</w:t>
            </w:r>
          </w:p>
        </w:tc>
      </w:tr>
    </w:tbl>
    <w:p w:rsidR="00447D41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3E8F" w:rsidRDefault="00C23E8F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3E8F" w:rsidRPr="006C5976" w:rsidRDefault="00C23E8F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5D1A" w:rsidRPr="006C5976" w:rsidRDefault="007A5D1A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5A73FB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7A5D1A" w:rsidRPr="007A5D1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5A73FB" w:rsidRPr="005A73F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nabycie przez studentów umiejętności rozpoznawania i oceny zagrożeń zdrowia, ukazanie  działań prewencyjnych w zapobieganiu współczesnym zagrożeniom zdrowia, w tym zagrożeń związanych ze stylem życia, bezpieczeństwem ludzi, patologiami społecznymi. Celem kształcenia jest również poznanie </w:t>
            </w:r>
            <w:r w:rsidR="005A73F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podstawowych pojęć z zakresu pr</w:t>
            </w:r>
            <w:r w:rsidR="005A73FB" w:rsidRPr="005A73F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omocji i profilaktyki zdrowotnej</w:t>
            </w:r>
            <w:r w:rsidR="005A73F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. 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9275B4" w:rsidRPr="009275B4" w:rsidRDefault="009275B4" w:rsidP="009275B4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275B4">
              <w:rPr>
                <w:rFonts w:ascii="Arial" w:hAnsi="Arial" w:cs="Arial"/>
                <w:sz w:val="20"/>
                <w:szCs w:val="20"/>
              </w:rPr>
              <w:t>. Definiowanie zdrowia i choroby - problematyka</w:t>
            </w:r>
          </w:p>
          <w:p w:rsidR="009275B4" w:rsidRPr="009275B4" w:rsidRDefault="009275B4" w:rsidP="009275B4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9275B4">
              <w:rPr>
                <w:rFonts w:ascii="Arial" w:hAnsi="Arial" w:cs="Arial"/>
                <w:sz w:val="20"/>
                <w:szCs w:val="20"/>
              </w:rPr>
              <w:t>2. Koncepcja zdrowia w medycynie. Determinanty zdrowia. Nierówności w zdrowiu</w:t>
            </w:r>
          </w:p>
          <w:p w:rsidR="009275B4" w:rsidRPr="009275B4" w:rsidRDefault="009275B4" w:rsidP="009275B4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9275B4">
              <w:rPr>
                <w:rFonts w:ascii="Arial" w:hAnsi="Arial" w:cs="Arial"/>
                <w:sz w:val="20"/>
                <w:szCs w:val="20"/>
              </w:rPr>
              <w:t>3. Definiowanie zdrowia publicznego, aspekty historyczne</w:t>
            </w:r>
          </w:p>
          <w:p w:rsidR="009275B4" w:rsidRPr="009275B4" w:rsidRDefault="009275B4" w:rsidP="009275B4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9275B4">
              <w:rPr>
                <w:rFonts w:ascii="Arial" w:hAnsi="Arial" w:cs="Arial"/>
                <w:sz w:val="20"/>
                <w:szCs w:val="20"/>
              </w:rPr>
              <w:t>4. Promocja zdrowia i edukacja zdrowotna - rola w kształtowaniu zdrowia publicznego</w:t>
            </w:r>
          </w:p>
          <w:p w:rsidR="009275B4" w:rsidRPr="009275B4" w:rsidRDefault="009275B4" w:rsidP="009275B4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9275B4">
              <w:rPr>
                <w:rFonts w:ascii="Arial" w:hAnsi="Arial" w:cs="Arial"/>
                <w:sz w:val="20"/>
                <w:szCs w:val="20"/>
              </w:rPr>
              <w:t>Zachowania zdrowotne i ich wpływ na organizm człowieka</w:t>
            </w:r>
          </w:p>
          <w:p w:rsidR="009275B4" w:rsidRPr="009275B4" w:rsidRDefault="009275B4" w:rsidP="009275B4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Pr="009275B4">
              <w:rPr>
                <w:rFonts w:ascii="Arial" w:hAnsi="Arial" w:cs="Arial"/>
                <w:sz w:val="20"/>
                <w:szCs w:val="20"/>
              </w:rPr>
              <w:t>Wpływ czynników środowiskowych na zdrowie człowieka i politykę zdrowotną</w:t>
            </w:r>
          </w:p>
          <w:p w:rsidR="009275B4" w:rsidRPr="009275B4" w:rsidRDefault="009275B4" w:rsidP="009275B4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Pr="009275B4">
              <w:rPr>
                <w:rFonts w:ascii="Arial" w:hAnsi="Arial" w:cs="Arial"/>
                <w:sz w:val="20"/>
                <w:szCs w:val="20"/>
              </w:rPr>
              <w:t>Globalne problemy zdrowotne - choroby cywilizacyjne i społeczne</w:t>
            </w:r>
          </w:p>
          <w:p w:rsidR="009275B4" w:rsidRPr="009275B4" w:rsidRDefault="009275B4" w:rsidP="009275B4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9275B4">
              <w:rPr>
                <w:rFonts w:ascii="Arial" w:hAnsi="Arial" w:cs="Arial"/>
                <w:sz w:val="20"/>
                <w:szCs w:val="20"/>
              </w:rPr>
              <w:t>Uzależnienia i ich wpływ na stan zdrowia – charakterystyka, zapobieganie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16B5D" w:rsidRPr="009275B4" w:rsidRDefault="009275B4" w:rsidP="009275B4">
            <w:pPr>
              <w:spacing w:after="0" w:line="240" w:lineRule="auto"/>
              <w:ind w:lef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bookmarkStart w:id="0" w:name="_GoBack"/>
            <w:bookmarkEnd w:id="0"/>
            <w:r w:rsidRPr="009275B4">
              <w:rPr>
                <w:rFonts w:ascii="Arial" w:hAnsi="Arial" w:cs="Arial"/>
                <w:sz w:val="20"/>
                <w:szCs w:val="20"/>
              </w:rPr>
              <w:t>Stres, zaburzenia psychiczne jako problem zdrowia publicznego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543DA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43DAB">
              <w:rPr>
                <w:rFonts w:ascii="Arial" w:hAnsi="Arial" w:cs="Arial"/>
                <w:bCs/>
                <w:color w:val="000000"/>
                <w:sz w:val="20"/>
              </w:rPr>
              <w:t>B.W15.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543DAB">
              <w:rPr>
                <w:rFonts w:ascii="Arial" w:hAnsi="Arial" w:cs="Arial"/>
                <w:color w:val="000000"/>
                <w:sz w:val="20"/>
              </w:rPr>
              <w:t>podstawowe zagadnienia dotyczące światowych problemów zdrowotnych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43DAB" w:rsidRPr="00BD2096" w:rsidRDefault="00543DAB" w:rsidP="00543D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543DA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43DAB">
              <w:rPr>
                <w:rFonts w:ascii="Arial" w:hAnsi="Arial" w:cs="Arial"/>
                <w:bCs/>
                <w:color w:val="000000"/>
                <w:sz w:val="20"/>
              </w:rPr>
              <w:t>B.W26.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543DAB">
              <w:rPr>
                <w:rFonts w:ascii="Arial" w:hAnsi="Arial" w:cs="Arial"/>
                <w:color w:val="000000"/>
                <w:sz w:val="20"/>
              </w:rPr>
              <w:t xml:space="preserve">pojęcie zdrowia i jego determinanty oraz choroby cywilizacyjne i zawodowe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43DAB" w:rsidRPr="00BD2096" w:rsidRDefault="00543DAB" w:rsidP="00543D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543DA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43DAB">
              <w:rPr>
                <w:rFonts w:ascii="Arial" w:hAnsi="Arial" w:cs="Arial"/>
                <w:bCs/>
                <w:color w:val="000000"/>
                <w:sz w:val="20"/>
              </w:rPr>
              <w:t>B.W27.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543DAB">
              <w:rPr>
                <w:rFonts w:ascii="Arial" w:hAnsi="Arial" w:cs="Arial"/>
                <w:color w:val="000000"/>
                <w:sz w:val="20"/>
              </w:rPr>
              <w:t>skutki zdrowotne wywołane działaniem szkodliwych czynników fizycznych, chemicznych i biologicznych na organizm, w tym zasady bezpieczeństwa własnego ratownika medycznego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43DAB" w:rsidRPr="00BD2096" w:rsidRDefault="00543DAB" w:rsidP="00543D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FC5D8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FC5D8A" w:rsidRPr="00543DAB" w:rsidRDefault="00FC5D8A" w:rsidP="00543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B.W29.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C5D8A" w:rsidRPr="00543DAB" w:rsidRDefault="00FC5D8A" w:rsidP="00543DA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5D8A">
              <w:rPr>
                <w:rFonts w:ascii="Arial" w:hAnsi="Arial" w:cs="Arial"/>
                <w:color w:val="000000"/>
                <w:sz w:val="20"/>
              </w:rPr>
              <w:t>zasady promocji zdrowia i profilaktyki chorób;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FC5D8A" w:rsidRPr="00BD2096" w:rsidRDefault="00F654AE" w:rsidP="00543D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543DA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43DAB">
              <w:rPr>
                <w:rFonts w:ascii="Arial" w:hAnsi="Arial" w:cs="Arial"/>
                <w:bCs/>
                <w:color w:val="000000"/>
                <w:sz w:val="20"/>
              </w:rPr>
              <w:t>B.W30.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543DAB">
              <w:rPr>
                <w:rFonts w:ascii="Arial" w:hAnsi="Arial" w:cs="Arial"/>
                <w:color w:val="000000"/>
                <w:sz w:val="20"/>
              </w:rPr>
              <w:t xml:space="preserve">problematykę żywności i żywienia, higieny środowiska, higieny pracy, higieny dzieci i młodzieży oraz regulacje prawne w tym zakresie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43DAB" w:rsidRPr="00BD2096" w:rsidRDefault="00543DAB" w:rsidP="00543D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543DA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543DAB">
              <w:rPr>
                <w:rFonts w:ascii="Arial" w:hAnsi="Arial" w:cs="Arial"/>
                <w:bCs/>
                <w:color w:val="000000"/>
                <w:sz w:val="20"/>
              </w:rPr>
              <w:t>B.W34.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543DAB">
              <w:rPr>
                <w:rFonts w:ascii="Arial" w:hAnsi="Arial" w:cs="Arial"/>
                <w:color w:val="000000"/>
                <w:sz w:val="20"/>
              </w:rPr>
              <w:t>podstawy ekologii i ochrony środowiska, rodzaje zanieczyszczeń i sposoby ochrony środowiska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43DAB" w:rsidRDefault="00543DAB" w:rsidP="00543D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543DA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543DAB">
              <w:rPr>
                <w:rFonts w:ascii="Arial" w:hAnsi="Arial" w:cs="Arial"/>
                <w:bCs/>
                <w:color w:val="000000"/>
                <w:sz w:val="20"/>
              </w:rPr>
              <w:t>B.W37.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543DAB">
              <w:rPr>
                <w:rFonts w:ascii="Arial" w:hAnsi="Arial" w:cs="Arial"/>
                <w:color w:val="000000"/>
                <w:sz w:val="20"/>
              </w:rPr>
              <w:t>wpływ czynników środowiskowych na zdrowie człowieka i społeczeństwa, politykę zdrowotną państwa, programy zdrowotne oraz zagrożenia zdrowia, przy uwzględnieniu zmiennych takich jak wiek, miejsce zamieszkania, nauki lub pracy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43DAB" w:rsidRDefault="00543DAB" w:rsidP="00543D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543DA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543DAB">
              <w:rPr>
                <w:rFonts w:ascii="Arial" w:hAnsi="Arial" w:cs="Arial"/>
                <w:bCs/>
                <w:color w:val="000000"/>
                <w:sz w:val="20"/>
              </w:rPr>
              <w:t>B.W38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43DAB" w:rsidRPr="00543DAB" w:rsidRDefault="00543DAB" w:rsidP="00543DAB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543DAB">
              <w:rPr>
                <w:rFonts w:ascii="Arial" w:hAnsi="Arial" w:cs="Arial"/>
                <w:color w:val="000000"/>
                <w:sz w:val="20"/>
              </w:rPr>
              <w:t>zadania nadzoru sanitarno-epidemiologicznego i Państwowej Inspekcji Sanitarnej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43DAB" w:rsidRDefault="00543DAB" w:rsidP="00543D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8F3548" w:rsidRPr="00BD2096" w:rsidTr="009E64F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8F3548" w:rsidRPr="008F3548" w:rsidRDefault="008F3548" w:rsidP="008F35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8F3548">
              <w:rPr>
                <w:rFonts w:ascii="Arial" w:hAnsi="Arial" w:cs="Arial"/>
                <w:bCs/>
                <w:color w:val="000000"/>
                <w:sz w:val="20"/>
              </w:rPr>
              <w:t>B.U8.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F3548" w:rsidRPr="008F3548" w:rsidRDefault="008F3548" w:rsidP="008F3548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8F3548">
              <w:rPr>
                <w:rFonts w:ascii="Arial" w:hAnsi="Arial" w:cs="Arial"/>
                <w:color w:val="000000"/>
                <w:sz w:val="20"/>
              </w:rPr>
              <w:t>stosować się do zasad bezpieczeństwa sanitarno-epidemiologicznego oraz profilaktyki chorób zakaźnych i niezakaźnych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F3548" w:rsidRPr="00BD2096" w:rsidRDefault="008F3548" w:rsidP="008F3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 </w:t>
            </w:r>
          </w:p>
        </w:tc>
      </w:tr>
      <w:tr w:rsidR="008F3548" w:rsidRPr="00BD2096" w:rsidTr="009E64F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8F3548" w:rsidRPr="008F3548" w:rsidRDefault="008F3548" w:rsidP="008F35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8F3548">
              <w:rPr>
                <w:rFonts w:ascii="Arial" w:hAnsi="Arial" w:cs="Arial"/>
                <w:bCs/>
                <w:color w:val="000000"/>
                <w:sz w:val="20"/>
              </w:rPr>
              <w:t>B.U18.</w:t>
            </w:r>
          </w:p>
          <w:p w:rsidR="008F3548" w:rsidRPr="008F3548" w:rsidRDefault="008F3548" w:rsidP="008F35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</w:p>
        </w:tc>
        <w:tc>
          <w:tcPr>
            <w:tcW w:w="6380" w:type="dxa"/>
            <w:shd w:val="clear" w:color="auto" w:fill="auto"/>
            <w:vAlign w:val="center"/>
          </w:tcPr>
          <w:p w:rsidR="008F3548" w:rsidRPr="008F3548" w:rsidRDefault="008F3548" w:rsidP="008F3548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8F3548">
              <w:rPr>
                <w:rFonts w:ascii="Arial" w:hAnsi="Arial" w:cs="Arial"/>
                <w:color w:val="000000"/>
                <w:sz w:val="20"/>
              </w:rPr>
              <w:t>stosować działania na rzecz ochrony środowiska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F3548" w:rsidRDefault="008F3548" w:rsidP="008F3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8F3548" w:rsidRPr="00BD2096" w:rsidTr="009E64F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8F3548" w:rsidRPr="008F3548" w:rsidRDefault="008F3548" w:rsidP="008F35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8F3548">
              <w:rPr>
                <w:rFonts w:ascii="Arial" w:hAnsi="Arial" w:cs="Arial"/>
                <w:bCs/>
                <w:color w:val="000000"/>
                <w:sz w:val="20"/>
              </w:rPr>
              <w:t>B.U19.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8F3548" w:rsidRPr="008F3548" w:rsidRDefault="008F3548" w:rsidP="008F3548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8F3548">
              <w:rPr>
                <w:rFonts w:ascii="Arial" w:hAnsi="Arial" w:cs="Arial"/>
                <w:color w:val="000000"/>
                <w:sz w:val="20"/>
              </w:rPr>
              <w:t>określać wzajemne relacje między człowiekiem a środowiskiem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F3548" w:rsidRDefault="008F3548" w:rsidP="008F3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7A5D1A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B24226" w:rsidRPr="00BD2096" w:rsidTr="005B795B">
        <w:trPr>
          <w:trHeight w:val="300"/>
        </w:trPr>
        <w:tc>
          <w:tcPr>
            <w:tcW w:w="1352" w:type="dxa"/>
            <w:shd w:val="clear" w:color="auto" w:fill="auto"/>
          </w:tcPr>
          <w:p w:rsidR="00B24226" w:rsidRPr="00B24226" w:rsidRDefault="00B24226" w:rsidP="00C4244F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sz w:val="20"/>
              </w:rPr>
              <w:lastRenderedPageBreak/>
              <w:t>K.03</w:t>
            </w:r>
          </w:p>
        </w:tc>
        <w:tc>
          <w:tcPr>
            <w:tcW w:w="6380" w:type="dxa"/>
            <w:shd w:val="clear" w:color="auto" w:fill="auto"/>
          </w:tcPr>
          <w:p w:rsidR="00B24226" w:rsidRPr="00B24226" w:rsidRDefault="00B24226" w:rsidP="00B24226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sz w:val="20"/>
              </w:rPr>
              <w:t>samodzielnego wykonywania zawodu zgodnie z zasadami etyki ogólnej i zawodowej oraz holistycznego i zindywidualizowanego podejścia do pacjenta, uwzględniającego poszanowanie jego praw.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BD2096" w:rsidRDefault="008F3548" w:rsidP="00B242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r w:rsidR="00B242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</w:p>
        </w:tc>
      </w:tr>
      <w:tr w:rsidR="007A5D1A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BA5ADA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BA5ADA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BA5ADA" w:rsidP="00BA5ADA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40</w:t>
            </w:r>
            <w:r w:rsidR="0070544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2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BA5ADA" w:rsidP="00BA5ADA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0,6</w:t>
            </w:r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6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0E7E"/>
    <w:rsid w:val="00153EAE"/>
    <w:rsid w:val="00175B2A"/>
    <w:rsid w:val="001B34EB"/>
    <w:rsid w:val="001C1EBB"/>
    <w:rsid w:val="001C6873"/>
    <w:rsid w:val="001F42A7"/>
    <w:rsid w:val="001F6597"/>
    <w:rsid w:val="0020339D"/>
    <w:rsid w:val="00254313"/>
    <w:rsid w:val="00254A10"/>
    <w:rsid w:val="002A7B3F"/>
    <w:rsid w:val="002F3A7A"/>
    <w:rsid w:val="003061D6"/>
    <w:rsid w:val="00310F42"/>
    <w:rsid w:val="0032777D"/>
    <w:rsid w:val="003304E0"/>
    <w:rsid w:val="00341D3A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B2F34"/>
    <w:rsid w:val="004F24D5"/>
    <w:rsid w:val="004F705C"/>
    <w:rsid w:val="0051001A"/>
    <w:rsid w:val="005218EC"/>
    <w:rsid w:val="0052526C"/>
    <w:rsid w:val="005255FE"/>
    <w:rsid w:val="00543DAB"/>
    <w:rsid w:val="005611DE"/>
    <w:rsid w:val="00563CCB"/>
    <w:rsid w:val="005641B6"/>
    <w:rsid w:val="00577BC5"/>
    <w:rsid w:val="00592D7F"/>
    <w:rsid w:val="00592FCF"/>
    <w:rsid w:val="005A73FB"/>
    <w:rsid w:val="005B01D4"/>
    <w:rsid w:val="005C1A50"/>
    <w:rsid w:val="005D3DF3"/>
    <w:rsid w:val="005D6D4B"/>
    <w:rsid w:val="005E1151"/>
    <w:rsid w:val="005E6D8E"/>
    <w:rsid w:val="006030E5"/>
    <w:rsid w:val="0064152D"/>
    <w:rsid w:val="0064568C"/>
    <w:rsid w:val="0065503B"/>
    <w:rsid w:val="006637D9"/>
    <w:rsid w:val="00686EC2"/>
    <w:rsid w:val="00687ECF"/>
    <w:rsid w:val="006A48C6"/>
    <w:rsid w:val="006C5976"/>
    <w:rsid w:val="006D081F"/>
    <w:rsid w:val="006E1B6F"/>
    <w:rsid w:val="006E2992"/>
    <w:rsid w:val="006F4293"/>
    <w:rsid w:val="00705445"/>
    <w:rsid w:val="00737FA4"/>
    <w:rsid w:val="00772251"/>
    <w:rsid w:val="007877F5"/>
    <w:rsid w:val="007958B5"/>
    <w:rsid w:val="007A5D1A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8F3548"/>
    <w:rsid w:val="00906FB3"/>
    <w:rsid w:val="0091200F"/>
    <w:rsid w:val="009275B4"/>
    <w:rsid w:val="009E56A0"/>
    <w:rsid w:val="009E6BE2"/>
    <w:rsid w:val="009F3F54"/>
    <w:rsid w:val="009F5739"/>
    <w:rsid w:val="009F5A18"/>
    <w:rsid w:val="00A04E8C"/>
    <w:rsid w:val="00A0553D"/>
    <w:rsid w:val="00A16B5D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7986"/>
    <w:rsid w:val="00B531C1"/>
    <w:rsid w:val="00B53CAC"/>
    <w:rsid w:val="00B64416"/>
    <w:rsid w:val="00B77052"/>
    <w:rsid w:val="00BA5ADA"/>
    <w:rsid w:val="00BB32EE"/>
    <w:rsid w:val="00BB7050"/>
    <w:rsid w:val="00BD1758"/>
    <w:rsid w:val="00BD2096"/>
    <w:rsid w:val="00BD7C4D"/>
    <w:rsid w:val="00BF2090"/>
    <w:rsid w:val="00C009D2"/>
    <w:rsid w:val="00C22763"/>
    <w:rsid w:val="00C23E8F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C4518"/>
    <w:rsid w:val="00CC7DFE"/>
    <w:rsid w:val="00CF56A2"/>
    <w:rsid w:val="00D32F51"/>
    <w:rsid w:val="00D40410"/>
    <w:rsid w:val="00D508C1"/>
    <w:rsid w:val="00D50A02"/>
    <w:rsid w:val="00D70CFB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7F36"/>
    <w:rsid w:val="00E476B6"/>
    <w:rsid w:val="00E52CED"/>
    <w:rsid w:val="00E549FA"/>
    <w:rsid w:val="00E55656"/>
    <w:rsid w:val="00E61BB4"/>
    <w:rsid w:val="00E64249"/>
    <w:rsid w:val="00E64F1E"/>
    <w:rsid w:val="00E769ED"/>
    <w:rsid w:val="00E805CD"/>
    <w:rsid w:val="00EA1502"/>
    <w:rsid w:val="00EB7B77"/>
    <w:rsid w:val="00EC1E5E"/>
    <w:rsid w:val="00F0513F"/>
    <w:rsid w:val="00F30D24"/>
    <w:rsid w:val="00F30F1D"/>
    <w:rsid w:val="00F3199C"/>
    <w:rsid w:val="00F5742E"/>
    <w:rsid w:val="00F579FD"/>
    <w:rsid w:val="00F654AE"/>
    <w:rsid w:val="00F86AA5"/>
    <w:rsid w:val="00F95945"/>
    <w:rsid w:val="00FC5D8A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2A97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12</cp:revision>
  <dcterms:created xsi:type="dcterms:W3CDTF">2024-07-28T17:58:00Z</dcterms:created>
  <dcterms:modified xsi:type="dcterms:W3CDTF">2024-09-21T20:19:00Z</dcterms:modified>
</cp:coreProperties>
</file>