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3"/>
        <w:gridCol w:w="1012"/>
        <w:gridCol w:w="900"/>
        <w:gridCol w:w="200"/>
        <w:gridCol w:w="440"/>
        <w:gridCol w:w="260"/>
        <w:gridCol w:w="498"/>
        <w:gridCol w:w="402"/>
        <w:gridCol w:w="900"/>
        <w:gridCol w:w="339"/>
        <w:gridCol w:w="545"/>
        <w:gridCol w:w="16"/>
        <w:gridCol w:w="900"/>
        <w:gridCol w:w="69"/>
        <w:gridCol w:w="607"/>
        <w:gridCol w:w="224"/>
        <w:gridCol w:w="19"/>
        <w:gridCol w:w="881"/>
        <w:gridCol w:w="903"/>
      </w:tblGrid>
      <w:tr w:rsidR="00B87CCE" w:rsidRPr="00422BF1" w14:paraId="34471664" w14:textId="77777777" w:rsidTr="008C1BDC">
        <w:trPr>
          <w:trHeight w:val="277"/>
          <w:jc w:val="center"/>
        </w:trPr>
        <w:tc>
          <w:tcPr>
            <w:tcW w:w="10368" w:type="dxa"/>
            <w:gridSpan w:val="19"/>
            <w:tcBorders>
              <w:top w:val="single" w:sz="18" w:space="0" w:color="auto"/>
              <w:bottom w:val="single" w:sz="4" w:space="0" w:color="auto"/>
            </w:tcBorders>
            <w:shd w:val="clear" w:color="auto" w:fill="CCCCCC"/>
          </w:tcPr>
          <w:p w14:paraId="78C18CE5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B87CCE" w:rsidRPr="00422BF1" w14:paraId="0724C5BF" w14:textId="77777777" w:rsidTr="008C1BDC">
        <w:trPr>
          <w:trHeight w:val="277"/>
          <w:jc w:val="center"/>
        </w:trPr>
        <w:tc>
          <w:tcPr>
            <w:tcW w:w="10368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2D511" w14:textId="77777777" w:rsidR="00B87CCE" w:rsidRPr="00422BF1" w:rsidRDefault="00B87CCE" w:rsidP="008C1BDC">
            <w:pPr>
              <w:pStyle w:val="Nagwek2"/>
              <w:spacing w:before="60" w:after="6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bookmarkStart w:id="0" w:name="KREOWANIEWIZERUNKU"/>
            <w:bookmarkStart w:id="1" w:name="_Toc497983149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KREOWANIE WIZERUNKU</w:t>
            </w:r>
            <w:bookmarkEnd w:id="0"/>
            <w:bookmarkEnd w:id="1"/>
          </w:p>
        </w:tc>
      </w:tr>
      <w:tr w:rsidR="00B87CCE" w:rsidRPr="00F0691B" w14:paraId="28D0F503" w14:textId="77777777" w:rsidTr="008C1BDC">
        <w:trPr>
          <w:trHeight w:val="580"/>
          <w:jc w:val="center"/>
        </w:trPr>
        <w:tc>
          <w:tcPr>
            <w:tcW w:w="456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2D853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spacing w:val="-4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580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55F1BADF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359AEB3B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133F17B2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767CB24C" w14:textId="77777777" w:rsidR="00B87CCE" w:rsidRPr="00F0691B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B87CCE" w:rsidRPr="00422BF1" w14:paraId="53D14DB2" w14:textId="77777777" w:rsidTr="008C1BDC">
        <w:trPr>
          <w:trHeight w:val="554"/>
          <w:jc w:val="center"/>
        </w:trPr>
        <w:tc>
          <w:tcPr>
            <w:tcW w:w="456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54410A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5805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00B62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B87CCE" w:rsidRPr="00422BF1" w14:paraId="56BD0722" w14:textId="77777777" w:rsidTr="008C1BDC">
        <w:trPr>
          <w:trHeight w:val="554"/>
          <w:jc w:val="center"/>
        </w:trPr>
        <w:tc>
          <w:tcPr>
            <w:tcW w:w="456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9E8E1E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5805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EE752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B87CCE" w:rsidRPr="00422BF1" w14:paraId="0C2FF879" w14:textId="77777777" w:rsidTr="008C1BDC">
        <w:trPr>
          <w:jc w:val="center"/>
        </w:trPr>
        <w:tc>
          <w:tcPr>
            <w:tcW w:w="456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C79518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580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7FAF8937" w14:textId="77777777" w:rsidR="00B87CCE" w:rsidRPr="00422BF1" w:rsidRDefault="00B87CCE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nie dotyczy</w:t>
            </w:r>
          </w:p>
        </w:tc>
      </w:tr>
      <w:tr w:rsidR="00B87CCE" w:rsidRPr="00422BF1" w14:paraId="11B63687" w14:textId="77777777" w:rsidTr="008C1BDC">
        <w:trPr>
          <w:jc w:val="center"/>
        </w:trPr>
        <w:tc>
          <w:tcPr>
            <w:tcW w:w="456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5BE63E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580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0B9C996A" w14:textId="77777777" w:rsidR="00B87CCE" w:rsidRPr="00422BF1" w:rsidRDefault="00B87CCE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zajęcia do wyboru</w:t>
            </w:r>
          </w:p>
        </w:tc>
      </w:tr>
      <w:tr w:rsidR="00B87CCE" w:rsidRPr="00422BF1" w14:paraId="39ED31C0" w14:textId="77777777" w:rsidTr="008C1BDC">
        <w:trPr>
          <w:trHeight w:val="173"/>
          <w:jc w:val="center"/>
        </w:trPr>
        <w:tc>
          <w:tcPr>
            <w:tcW w:w="456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1656834E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580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0FF80BE6" w14:textId="77777777" w:rsidR="00B87CCE" w:rsidRPr="00422BF1" w:rsidRDefault="00B87CCE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I/I</w:t>
            </w:r>
          </w:p>
        </w:tc>
      </w:tr>
      <w:tr w:rsidR="00B87CCE" w:rsidRPr="00422BF1" w14:paraId="18F192A5" w14:textId="77777777" w:rsidTr="008C1BDC">
        <w:trPr>
          <w:trHeight w:val="173"/>
          <w:jc w:val="center"/>
        </w:trPr>
        <w:tc>
          <w:tcPr>
            <w:tcW w:w="456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5B9A5942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80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4B5F0FE5" w14:textId="77777777" w:rsidR="00B87CCE" w:rsidRPr="00422BF1" w:rsidRDefault="00B87CCE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mgr Magdalena Rozmus</w:t>
            </w:r>
          </w:p>
        </w:tc>
      </w:tr>
      <w:tr w:rsidR="00B87CCE" w:rsidRPr="00422BF1" w14:paraId="41A3F2F0" w14:textId="77777777" w:rsidTr="008C1BDC">
        <w:trPr>
          <w:jc w:val="center"/>
        </w:trPr>
        <w:tc>
          <w:tcPr>
            <w:tcW w:w="456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37E3D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5805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EA9C6" w14:textId="77777777" w:rsidR="00B87CCE" w:rsidRPr="00422BF1" w:rsidRDefault="00B87CCE" w:rsidP="008C1BDC">
            <w:pPr>
              <w:spacing w:before="60" w:after="60" w:line="240" w:lineRule="auto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Umiejętność formułowania i wyrażania własnych opinii, oraz umiejętność pracy w grupie</w:t>
            </w:r>
          </w:p>
        </w:tc>
      </w:tr>
      <w:tr w:rsidR="00B87CCE" w:rsidRPr="00422BF1" w14:paraId="59D168A1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49ABAB24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B87CCE" w:rsidRPr="00422BF1" w14:paraId="6A13A112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DF8C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left="-57" w:right="-57"/>
              <w:jc w:val="right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7EFC0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F5762F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3D652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1DB56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Laboratorium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3A06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Warsztaty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6D278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Projekt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51AB6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Seminarium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E9F25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Konsultacje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1EEB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Egzamin/zaliczenie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2AD3FF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Suma godzin</w:t>
            </w:r>
          </w:p>
        </w:tc>
      </w:tr>
      <w:tr w:rsidR="00B87CCE" w:rsidRPr="00422BF1" w14:paraId="7C919299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71BAA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D005B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53745B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A3F9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43ED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A4FA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E868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B299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8918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6509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860C45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32</w:t>
            </w:r>
          </w:p>
        </w:tc>
      </w:tr>
      <w:tr w:rsidR="00B87CCE" w:rsidRPr="00422BF1" w14:paraId="46A86C4D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1E81F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E6DE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FFCB5B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53E1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16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8EEB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9F58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C1DE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45C1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CA5D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9360B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7AF8D2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20</w:t>
            </w:r>
          </w:p>
        </w:tc>
      </w:tr>
      <w:tr w:rsidR="00B87CCE" w:rsidRPr="00422BF1" w14:paraId="79BB08D3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4FAD60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B87CCE" w:rsidRPr="00422BF1" w14:paraId="22607D0B" w14:textId="77777777" w:rsidTr="008C1BDC">
        <w:trPr>
          <w:jc w:val="center"/>
        </w:trPr>
        <w:tc>
          <w:tcPr>
            <w:tcW w:w="33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E7566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3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A8F84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B87CCE" w:rsidRPr="00422BF1" w14:paraId="08206B4B" w14:textId="77777777" w:rsidTr="008C1BDC">
        <w:trPr>
          <w:jc w:val="center"/>
        </w:trPr>
        <w:tc>
          <w:tcPr>
            <w:tcW w:w="33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9CA69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Konwersatorium</w:t>
            </w:r>
          </w:p>
        </w:tc>
        <w:tc>
          <w:tcPr>
            <w:tcW w:w="7003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71FEC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Dyskusja, prezentacja multimedialna, praca w małych grupach,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case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study</w:t>
            </w:r>
            <w:proofErr w:type="spellEnd"/>
          </w:p>
        </w:tc>
      </w:tr>
      <w:tr w:rsidR="00B87CCE" w:rsidRPr="00422BF1" w14:paraId="2463EF99" w14:textId="77777777" w:rsidTr="008C1BDC">
        <w:tblPrEx>
          <w:tblBorders>
            <w:top w:val="single" w:sz="6" w:space="0" w:color="auto"/>
            <w:bottom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14:paraId="5EC0C575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br/>
              <w:t>Z ODNIESIENIEM DO EFEKTÓW KSZTAŁCENIA DLA KIERUNKU I OBSZARÓW</w:t>
            </w:r>
          </w:p>
        </w:tc>
      </w:tr>
      <w:tr w:rsidR="00B87CCE" w:rsidRPr="00422BF1" w14:paraId="186C513F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B8F1C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331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DE66F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DE122F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B87CCE" w:rsidRPr="00422BF1" w14:paraId="4E8497E6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0E758BE5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Wiedza:</w:t>
            </w:r>
          </w:p>
        </w:tc>
      </w:tr>
      <w:tr w:rsidR="00B87CCE" w:rsidRPr="00422BF1" w14:paraId="5C00BFEE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C425E0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7331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EDDB9E" w14:textId="77777777" w:rsidR="00B87CCE" w:rsidRPr="00422BF1" w:rsidRDefault="00B87CCE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definiuje podstawowe pojęcia z zakresu autoprezentacji i autopromocji, kreowania wizerunku i marki osobistej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0EFCAF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K_W04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K_W07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422BF1">
              <w:rPr>
                <w:rFonts w:eastAsia="Calibri" w:cstheme="minorHAnsi"/>
                <w:spacing w:val="-9"/>
                <w:sz w:val="20"/>
                <w:szCs w:val="20"/>
              </w:rPr>
              <w:t>K_W08</w:t>
            </w:r>
          </w:p>
        </w:tc>
      </w:tr>
      <w:tr w:rsidR="00B87CCE" w:rsidRPr="00422BF1" w14:paraId="00708F47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CFFF0E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</w:t>
            </w:r>
          </w:p>
        </w:tc>
        <w:tc>
          <w:tcPr>
            <w:tcW w:w="7331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787DA5" w14:textId="77777777" w:rsidR="00B87CCE" w:rsidRPr="00422BF1" w:rsidRDefault="00B87CCE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  <w:lang w:val="cs-CZ"/>
              </w:rPr>
              <w:t>Student potrafi określić na czym polega kreowanie wizerunku i wskazać podstawowe techniki budowania pozytywnego wizerunku.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7920AD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K_W05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K_W07</w:t>
            </w:r>
          </w:p>
          <w:p w14:paraId="4BE73888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9"/>
                <w:sz w:val="20"/>
                <w:szCs w:val="20"/>
              </w:rPr>
              <w:t>K_W08</w:t>
            </w:r>
          </w:p>
        </w:tc>
      </w:tr>
      <w:tr w:rsidR="00B87CCE" w:rsidRPr="00422BF1" w14:paraId="5EB86373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355069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P_W03</w:t>
            </w:r>
          </w:p>
        </w:tc>
        <w:tc>
          <w:tcPr>
            <w:tcW w:w="7331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5AC023" w14:textId="77777777" w:rsidR="00B87CCE" w:rsidRPr="00422BF1" w:rsidRDefault="00B87CCE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Student ma wiedzę na temat specyfiki procesu budowania marki osobistej oraz jej elementów składowych.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89C49F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 xml:space="preserve">K_W04, </w:t>
            </w:r>
            <w:r w:rsidRPr="00422BF1">
              <w:rPr>
                <w:rFonts w:eastAsia="Calibri" w:cstheme="minorHAnsi"/>
                <w:spacing w:val="-9"/>
                <w:sz w:val="20"/>
                <w:szCs w:val="20"/>
              </w:rPr>
              <w:t>K_W09</w:t>
            </w:r>
          </w:p>
          <w:p w14:paraId="5948F3A8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9"/>
                <w:sz w:val="20"/>
                <w:szCs w:val="20"/>
              </w:rPr>
              <w:t>K_W22</w:t>
            </w:r>
          </w:p>
        </w:tc>
      </w:tr>
      <w:tr w:rsidR="00B87CCE" w:rsidRPr="00422BF1" w14:paraId="499F7479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62CC1070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B87CCE" w:rsidRPr="00422BF1" w14:paraId="4B4AFF82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4335B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P_U01</w:t>
            </w:r>
          </w:p>
        </w:tc>
        <w:tc>
          <w:tcPr>
            <w:tcW w:w="7331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2E507" w14:textId="77777777" w:rsidR="00B87CCE" w:rsidRPr="00422BF1" w:rsidRDefault="00B87CCE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Potrafi określić skutki wykorzystania pozytywnych i negatywnych technik służących do kreowania wizerunku.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C91582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8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K_U02,K_U05, K_U09</w:t>
            </w:r>
          </w:p>
        </w:tc>
      </w:tr>
      <w:tr w:rsidR="00B87CCE" w:rsidRPr="00422BF1" w14:paraId="67520A38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38EB8E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P_U02</w:t>
            </w:r>
          </w:p>
        </w:tc>
        <w:tc>
          <w:tcPr>
            <w:tcW w:w="7331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16B71" w14:textId="77777777" w:rsidR="00B87CCE" w:rsidRPr="00422BF1" w:rsidRDefault="00B87CCE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Umie wskazać na znaczenie i rolę marki osobistej w wymiarze społecznym.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73CB7C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8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K_U02, K_U09, K_U12</w:t>
            </w:r>
          </w:p>
        </w:tc>
      </w:tr>
      <w:tr w:rsidR="00B87CCE" w:rsidRPr="00422BF1" w14:paraId="2DB1A662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EECB2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P_U03</w:t>
            </w:r>
          </w:p>
        </w:tc>
        <w:tc>
          <w:tcPr>
            <w:tcW w:w="7331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B4726" w14:textId="77777777" w:rsidR="00B87CCE" w:rsidRPr="00422BF1" w:rsidRDefault="00B87CCE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Opisuje znaczenie i skuteczność procesu budowania wizerunku w relacjach społecznych.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D55884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8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K_U12, K_U16, K_U18</w:t>
            </w:r>
          </w:p>
        </w:tc>
      </w:tr>
      <w:tr w:rsidR="00B87CCE" w:rsidRPr="00422BF1" w14:paraId="687BA9E4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1348BCB2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B87CCE" w:rsidRPr="00422BF1" w14:paraId="5F37F6E3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176A1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P_K01</w:t>
            </w:r>
          </w:p>
        </w:tc>
        <w:tc>
          <w:tcPr>
            <w:tcW w:w="7331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0E06B" w14:textId="77777777" w:rsidR="00B87CCE" w:rsidRPr="00422BF1" w:rsidRDefault="00B87CCE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umie komunikować się z zespołem i przekazywać ważne informacje.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CE524C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8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K_K02 K_K03 K_K08</w:t>
            </w:r>
          </w:p>
        </w:tc>
      </w:tr>
      <w:tr w:rsidR="00B87CCE" w:rsidRPr="00422BF1" w14:paraId="1F17C78A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75509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P_K02</w:t>
            </w:r>
          </w:p>
        </w:tc>
        <w:tc>
          <w:tcPr>
            <w:tcW w:w="7331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5E355" w14:textId="77777777" w:rsidR="00B87CCE" w:rsidRPr="00422BF1" w:rsidRDefault="00B87CCE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potrafi budować racjonalne argumenty w trakcie prowadzonych dyskusji nad problemem.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FEFC0A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8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K_K03 K_K07</w:t>
            </w:r>
          </w:p>
        </w:tc>
      </w:tr>
      <w:tr w:rsidR="00B87CCE" w:rsidRPr="00422BF1" w14:paraId="5F66CE8E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6E4EC84B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B87CCE" w:rsidRPr="00422BF1" w14:paraId="723C0B74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60F1600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3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  <w:vAlign w:val="center"/>
          </w:tcPr>
          <w:p w14:paraId="0BCBAD82" w14:textId="77777777" w:rsidR="00B87CCE" w:rsidRPr="00422BF1" w:rsidRDefault="00B87CCE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Konwersatorium: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1FCC0DD9" w14:textId="77777777" w:rsidR="00B87CCE" w:rsidRPr="00422BF1" w:rsidRDefault="00B87CCE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B87CCE" w:rsidRPr="00422BF1" w14:paraId="32471EDD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0683E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</w:t>
            </w:r>
          </w:p>
        </w:tc>
        <w:tc>
          <w:tcPr>
            <w:tcW w:w="73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FBB2D2" w14:textId="77777777" w:rsidR="00B87CCE" w:rsidRPr="00422BF1" w:rsidRDefault="00B87CCE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Kreowanie wizerunku i budowanie marki osobistej, zagadnienia definicyjne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07E0C7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8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P_W01, P_W02, P_W03, P_K02</w:t>
            </w:r>
          </w:p>
        </w:tc>
      </w:tr>
      <w:tr w:rsidR="00B87CCE" w:rsidRPr="00422BF1" w14:paraId="03D586E9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7E5C4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2</w:t>
            </w:r>
          </w:p>
        </w:tc>
        <w:tc>
          <w:tcPr>
            <w:tcW w:w="73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B6761B" w14:textId="77777777" w:rsidR="00B87CCE" w:rsidRPr="00422BF1" w:rsidRDefault="00B87CCE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Rola komunikacji werbalnej i niewerbalnej w budowaniu wizerunku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DDC4DA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8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P_W01, P_W02, P_U03, P_K02</w:t>
            </w:r>
          </w:p>
        </w:tc>
      </w:tr>
      <w:tr w:rsidR="00B87CCE" w:rsidRPr="00422BF1" w14:paraId="6A902C2F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55676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3</w:t>
            </w:r>
          </w:p>
        </w:tc>
        <w:tc>
          <w:tcPr>
            <w:tcW w:w="73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F2C117" w14:textId="77777777" w:rsidR="00B87CCE" w:rsidRPr="00422BF1" w:rsidRDefault="00B87CCE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Strategie budowania wizerunku i marki osobistej, podstawowe metody i techniki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E64920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8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P_W02, P_W03,  P_U02, P_U03, P_K02</w:t>
            </w:r>
          </w:p>
        </w:tc>
      </w:tr>
      <w:tr w:rsidR="00B87CCE" w:rsidRPr="00422BF1" w14:paraId="6BF03456" w14:textId="77777777" w:rsidTr="008C1BDC">
        <w:trPr>
          <w:trHeight w:val="499"/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C05EE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4</w:t>
            </w:r>
          </w:p>
        </w:tc>
        <w:tc>
          <w:tcPr>
            <w:tcW w:w="73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7C42CB" w14:textId="77777777" w:rsidR="00B87CCE" w:rsidRPr="00422BF1" w:rsidRDefault="00B87CCE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Strategie sterowania wizerunkiem i marką osobistą, podstawowe metody i techniki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1B3C96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8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P_W02, P_W03, P_U02, P_K02</w:t>
            </w:r>
          </w:p>
        </w:tc>
      </w:tr>
      <w:tr w:rsidR="00B87CCE" w:rsidRPr="00422BF1" w14:paraId="682370C7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AC2B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5</w:t>
            </w:r>
          </w:p>
        </w:tc>
        <w:tc>
          <w:tcPr>
            <w:tcW w:w="73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1DE13D" w14:textId="77777777" w:rsidR="00B87CCE" w:rsidRPr="00422BF1" w:rsidRDefault="00B87CCE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Sztuka nawiązywania pierwszego kontaktu – siła pierwszego wrażenia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569F1F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8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P_W02, P_U01, P_U03, P_K01</w:t>
            </w:r>
          </w:p>
        </w:tc>
      </w:tr>
      <w:tr w:rsidR="00B87CCE" w:rsidRPr="00422BF1" w14:paraId="3CFA7B37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A80B3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6</w:t>
            </w:r>
          </w:p>
        </w:tc>
        <w:tc>
          <w:tcPr>
            <w:tcW w:w="73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1816E9" w14:textId="77777777" w:rsidR="00B87CCE" w:rsidRPr="00422BF1" w:rsidRDefault="00B87CCE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Sztuka wystąpień i prezentacji publicznych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33D838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8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P_W02, P_U01 P_U03, P_K01</w:t>
            </w:r>
          </w:p>
        </w:tc>
      </w:tr>
      <w:tr w:rsidR="00B87CCE" w:rsidRPr="00422BF1" w14:paraId="155205D0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5C086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7</w:t>
            </w:r>
          </w:p>
        </w:tc>
        <w:tc>
          <w:tcPr>
            <w:tcW w:w="73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C7CE4A" w14:textId="77777777" w:rsidR="00B87CCE" w:rsidRPr="00422BF1" w:rsidRDefault="00B87CCE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Metody wywierania wpływu na innych, zakazane techniki manipulacji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41BF3B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8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P_W02, P_U01, P_U03, P_K01</w:t>
            </w:r>
          </w:p>
        </w:tc>
      </w:tr>
      <w:tr w:rsidR="00B87CCE" w:rsidRPr="00422BF1" w14:paraId="4AFCA7A1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5CC11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8</w:t>
            </w:r>
          </w:p>
        </w:tc>
        <w:tc>
          <w:tcPr>
            <w:tcW w:w="73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6250F1" w14:textId="77777777" w:rsidR="00B87CCE" w:rsidRPr="00422BF1" w:rsidRDefault="00B87CCE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Określenie własnego stylu w procesie kształtowania wizerunku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C7D9D5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8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P_W02, P_U01, P_U03, P_K02</w:t>
            </w:r>
          </w:p>
        </w:tc>
      </w:tr>
      <w:tr w:rsidR="00B87CCE" w:rsidRPr="00422BF1" w14:paraId="4011558B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7B0DD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9</w:t>
            </w:r>
          </w:p>
        </w:tc>
        <w:tc>
          <w:tcPr>
            <w:tcW w:w="73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090545" w14:textId="77777777" w:rsidR="00B87CCE" w:rsidRPr="00422BF1" w:rsidRDefault="00B87CCE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Budowanie wizerunku w miejscu pracy, na uczelni i w relacjach interpersonalnych z płcią przeciwną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1C12FE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8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P_W01, P_W02, P_U03, P_K01</w:t>
            </w:r>
          </w:p>
        </w:tc>
      </w:tr>
      <w:tr w:rsidR="00B87CCE" w:rsidRPr="00422BF1" w14:paraId="2E1766C5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82F8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10</w:t>
            </w:r>
          </w:p>
        </w:tc>
        <w:tc>
          <w:tcPr>
            <w:tcW w:w="73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AC5D40" w14:textId="77777777" w:rsidR="00B87CCE" w:rsidRPr="00422BF1" w:rsidRDefault="00B87CCE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Kreowanie wizerunku i budowanie marki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ososbistej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 w Internecie i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social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 media 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825584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8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P_W02, P_W03, P_U02, P_K02</w:t>
            </w:r>
          </w:p>
        </w:tc>
      </w:tr>
      <w:tr w:rsidR="00B87CCE" w:rsidRPr="00422BF1" w14:paraId="4F0B1F6C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67C9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11</w:t>
            </w:r>
          </w:p>
        </w:tc>
        <w:tc>
          <w:tcPr>
            <w:tcW w:w="73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706A27" w14:textId="77777777" w:rsidR="00B87CCE" w:rsidRPr="00422BF1" w:rsidRDefault="00B87CCE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Społeczne i prawne aspekty ochrony wizerunku jednostki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A535BC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8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P_W02, P_U01, P_U03, P_K01</w:t>
            </w:r>
          </w:p>
        </w:tc>
      </w:tr>
      <w:tr w:rsidR="00B87CCE" w:rsidRPr="00422BF1" w14:paraId="370D7593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15FED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12</w:t>
            </w:r>
          </w:p>
        </w:tc>
        <w:tc>
          <w:tcPr>
            <w:tcW w:w="73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8A044E" w14:textId="77777777" w:rsidR="00B87CCE" w:rsidRPr="00422BF1" w:rsidRDefault="00B87CCE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Najczęstsze błędy i pomyłki w budowaniu wizerunku i kreowaniu marki osobistej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D3EBE5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8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P_W01, P_W02, P_W03, P_U01, P_U03, P_K02</w:t>
            </w:r>
          </w:p>
        </w:tc>
      </w:tr>
      <w:tr w:rsidR="00B87CCE" w:rsidRPr="00422BF1" w14:paraId="193EE902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1A6469E3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VI. METODY WERYFIKACJI EFEKTÓW KSZTAŁCENIA</w:t>
            </w:r>
          </w:p>
        </w:tc>
      </w:tr>
      <w:tr w:rsidR="00B87CCE" w:rsidRPr="00422BF1" w14:paraId="615318EF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DA667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4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58B7D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Metoda weryfikacji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A544F3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B87CCE" w:rsidRPr="00422BF1" w14:paraId="6202AE8A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4BF06FED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Wiedza:</w:t>
            </w:r>
          </w:p>
        </w:tc>
      </w:tr>
      <w:tr w:rsidR="00B87CCE" w:rsidRPr="00422BF1" w14:paraId="7B9C66D3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BD00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64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56CD0" w14:textId="77777777" w:rsidR="00B87CCE" w:rsidRPr="00422BF1" w:rsidRDefault="00B87CCE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Zaliczenie ustne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udział w dyskusji, zadanie zespołowe, obserwacja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BC29CE" w14:textId="77777777" w:rsidR="00B87CCE" w:rsidRPr="00422BF1" w:rsidRDefault="00B87CCE" w:rsidP="008C1BDC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2,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9,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12</w:t>
            </w:r>
          </w:p>
        </w:tc>
      </w:tr>
      <w:tr w:rsidR="00B87CCE" w:rsidRPr="00422BF1" w14:paraId="6BEC4B0E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A630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P_W02</w:t>
            </w:r>
          </w:p>
        </w:tc>
        <w:tc>
          <w:tcPr>
            <w:tcW w:w="64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14AE4" w14:textId="77777777" w:rsidR="00B87CCE" w:rsidRPr="00422BF1" w:rsidRDefault="00B87CCE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Zaliczenie ustne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udział w dyskusji, zadanie zespołowe, obserwacja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D2E34C" w14:textId="77777777" w:rsidR="00B87CCE" w:rsidRPr="00422BF1" w:rsidRDefault="00B87CCE" w:rsidP="008C1BDC">
            <w:pPr>
              <w:spacing w:after="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2,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3,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4,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5,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6,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7,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8,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9,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10</w:t>
            </w:r>
          </w:p>
          <w:p w14:paraId="3B66A59D" w14:textId="77777777" w:rsidR="00B87CCE" w:rsidRPr="00422BF1" w:rsidRDefault="00B87CCE" w:rsidP="008C1BDC">
            <w:pPr>
              <w:spacing w:after="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11,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12</w:t>
            </w:r>
          </w:p>
        </w:tc>
      </w:tr>
      <w:tr w:rsidR="00B87CCE" w:rsidRPr="00422BF1" w14:paraId="104E21E3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83BD0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P_W03</w:t>
            </w:r>
          </w:p>
        </w:tc>
        <w:tc>
          <w:tcPr>
            <w:tcW w:w="64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B91C6" w14:textId="77777777" w:rsidR="00B87CCE" w:rsidRPr="00422BF1" w:rsidRDefault="00B87CCE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Zaliczenie ustne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udział w dyskusji, zadanie zespołowe, obserwacja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443264" w14:textId="77777777" w:rsidR="00B87CCE" w:rsidRPr="00422BF1" w:rsidRDefault="00B87CCE" w:rsidP="008C1BDC">
            <w:pPr>
              <w:spacing w:after="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3,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4,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10,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12</w:t>
            </w:r>
          </w:p>
        </w:tc>
      </w:tr>
      <w:tr w:rsidR="00B87CCE" w:rsidRPr="00422BF1" w14:paraId="080D9070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2076C919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Umiejętności:</w:t>
            </w:r>
          </w:p>
        </w:tc>
      </w:tr>
      <w:tr w:rsidR="00B87CCE" w:rsidRPr="00422BF1" w14:paraId="5864C1F3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CFB0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P_U01</w:t>
            </w:r>
          </w:p>
        </w:tc>
        <w:tc>
          <w:tcPr>
            <w:tcW w:w="64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E52DB" w14:textId="77777777" w:rsidR="00B87CCE" w:rsidRPr="00422BF1" w:rsidRDefault="00B87CCE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Zaliczenie ustne, udział w dyskusji, zadanie zespołowe, obserwacja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AD4CB7" w14:textId="77777777" w:rsidR="00B87CCE" w:rsidRPr="00422BF1" w:rsidRDefault="00B87CCE" w:rsidP="008C1BDC">
            <w:pPr>
              <w:spacing w:after="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5,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6,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7,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8,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11,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12</w:t>
            </w:r>
          </w:p>
        </w:tc>
      </w:tr>
      <w:tr w:rsidR="00B87CCE" w:rsidRPr="00422BF1" w14:paraId="5594A23C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16D55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P_U02</w:t>
            </w:r>
          </w:p>
        </w:tc>
        <w:tc>
          <w:tcPr>
            <w:tcW w:w="64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C187E" w14:textId="77777777" w:rsidR="00B87CCE" w:rsidRPr="00422BF1" w:rsidRDefault="00B87CCE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Zaliczenie ustne, udział w dyskusji, zadanie zespołowe, obserwacja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C45F9C" w14:textId="77777777" w:rsidR="00B87CCE" w:rsidRPr="00422BF1" w:rsidRDefault="00B87CCE" w:rsidP="008C1BDC">
            <w:pPr>
              <w:spacing w:after="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3,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4,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10</w:t>
            </w:r>
          </w:p>
        </w:tc>
      </w:tr>
      <w:tr w:rsidR="00B87CCE" w:rsidRPr="00422BF1" w14:paraId="24308156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0CB56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P_U03</w:t>
            </w:r>
          </w:p>
        </w:tc>
        <w:tc>
          <w:tcPr>
            <w:tcW w:w="64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57F86" w14:textId="77777777" w:rsidR="00B87CCE" w:rsidRPr="00422BF1" w:rsidRDefault="00B87CCE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Zaliczenie ustne, udział w dyskusji, zadanie zespołowe, obserwacja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9A3D5A" w14:textId="77777777" w:rsidR="00B87CCE" w:rsidRPr="00422BF1" w:rsidRDefault="00B87CCE" w:rsidP="008C1BDC">
            <w:pPr>
              <w:spacing w:after="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2,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3,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5,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6,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7,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8,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9,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11,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12, </w:t>
            </w:r>
          </w:p>
        </w:tc>
      </w:tr>
      <w:tr w:rsidR="00B87CCE" w:rsidRPr="00422BF1" w14:paraId="38E1C1D1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3DE7956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Kompetencje społeczne:</w:t>
            </w:r>
          </w:p>
        </w:tc>
      </w:tr>
      <w:tr w:rsidR="00B87CCE" w:rsidRPr="00422BF1" w14:paraId="179A2089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54638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P_K01</w:t>
            </w:r>
          </w:p>
        </w:tc>
        <w:tc>
          <w:tcPr>
            <w:tcW w:w="64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39D45" w14:textId="77777777" w:rsidR="00B87CCE" w:rsidRPr="00422BF1" w:rsidRDefault="00B87CCE" w:rsidP="008C1BDC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Zaliczenie ustne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udział w dyskusji, zadanie zespołowe, obserwacja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E5527C" w14:textId="77777777" w:rsidR="00B87CCE" w:rsidRPr="00422BF1" w:rsidRDefault="00B87CCE" w:rsidP="008C1BDC">
            <w:pPr>
              <w:spacing w:after="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5,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6,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7,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9,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11</w:t>
            </w:r>
          </w:p>
        </w:tc>
      </w:tr>
      <w:tr w:rsidR="00B87CCE" w:rsidRPr="00422BF1" w14:paraId="5DCEAA19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EF82C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P_K02</w:t>
            </w:r>
          </w:p>
        </w:tc>
        <w:tc>
          <w:tcPr>
            <w:tcW w:w="64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35FA4" w14:textId="77777777" w:rsidR="00B87CCE" w:rsidRPr="00422BF1" w:rsidRDefault="00B87CCE" w:rsidP="008C1BDC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Zaliczenie ustne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udział w dyskusji, zadanie zespołowe, obserwacja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D8DE23" w14:textId="77777777" w:rsidR="00B87CCE" w:rsidRPr="00422BF1" w:rsidRDefault="00B87CCE" w:rsidP="008C1BDC">
            <w:pPr>
              <w:spacing w:after="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2,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3,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4,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8,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10, 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12</w:t>
            </w:r>
          </w:p>
        </w:tc>
      </w:tr>
      <w:tr w:rsidR="00B87CCE" w:rsidRPr="00422BF1" w14:paraId="78B21436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5C606290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B87CCE" w:rsidRPr="00422BF1" w14:paraId="53359315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E5D04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356F8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Ocena niedostateczna</w:t>
            </w:r>
          </w:p>
          <w:p w14:paraId="672C2CE0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2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83D7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Zakres ocen 3,0-3,5</w:t>
            </w:r>
          </w:p>
          <w:p w14:paraId="55488940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i rozumie/potrafi/jest gotów:</w:t>
            </w:r>
          </w:p>
        </w:tc>
        <w:tc>
          <w:tcPr>
            <w:tcW w:w="2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6344A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Zakres ocen 4,0-4,5</w:t>
            </w:r>
          </w:p>
          <w:p w14:paraId="00D0E523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F3128E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Ocena bardzo dobra</w:t>
            </w:r>
          </w:p>
          <w:p w14:paraId="501BBD2F" w14:textId="77777777" w:rsidR="00B87CCE" w:rsidRPr="00422BF1" w:rsidRDefault="00B87CCE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i rozumie /potrafi/jest gotów:</w:t>
            </w:r>
          </w:p>
        </w:tc>
      </w:tr>
      <w:tr w:rsidR="00B87CCE" w:rsidRPr="00422BF1" w14:paraId="2E85CEC2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872C2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7460E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wymienić i zdefiniować podstawowych pojęć z zakresu autoprezentacji i autopromocji, kreowania wizerunku i marki osobistej.</w:t>
            </w:r>
          </w:p>
        </w:tc>
        <w:tc>
          <w:tcPr>
            <w:tcW w:w="2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76F2A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wymienić podstawowe pojęcia z zakresu autoprezentacji i autopromocji, kreowania wizerunku i marki osobistej.</w:t>
            </w:r>
          </w:p>
        </w:tc>
        <w:tc>
          <w:tcPr>
            <w:tcW w:w="2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05D34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wymienić i opisać podstawowe pojęcia z zakresu autoprezentacji i autopromocji, kreowania wizerunku i marki osobistej.</w:t>
            </w:r>
          </w:p>
        </w:tc>
        <w:tc>
          <w:tcPr>
            <w:tcW w:w="2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C4372F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wymienić, opisać i porównać podstawowe pojęcia z zakresu autoprezentacji i autopromocji, kreowania wizerunku i marki osobistej.</w:t>
            </w:r>
          </w:p>
        </w:tc>
      </w:tr>
      <w:tr w:rsidR="00B87CCE" w:rsidRPr="00422BF1" w14:paraId="2FD622CD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9A34B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A64A4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  <w:lang w:val="cs-CZ"/>
              </w:rPr>
              <w:t>określić na czym polega kreowanie wizerunku i nie umie wskazać podstawowych technik budowania pozytywnego wizerunku.</w:t>
            </w:r>
          </w:p>
        </w:tc>
        <w:tc>
          <w:tcPr>
            <w:tcW w:w="2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ACBC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  <w:lang w:val="cs-CZ"/>
              </w:rPr>
              <w:t xml:space="preserve">określić na czym polega kreowanie wizerunku. </w:t>
            </w:r>
          </w:p>
        </w:tc>
        <w:tc>
          <w:tcPr>
            <w:tcW w:w="2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69B3C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  <w:lang w:val="cs-CZ"/>
              </w:rPr>
              <w:t>określić na czym polega kreowanie wizerunku i wskazać podstawowe techniki budowania pozytywnego wizerunku.</w:t>
            </w:r>
          </w:p>
        </w:tc>
        <w:tc>
          <w:tcPr>
            <w:tcW w:w="2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4E3F11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  <w:lang w:val="cs-CZ"/>
              </w:rPr>
              <w:t xml:space="preserve">określić na czym polega kreowanie wizerunku i wskazać podstawowe techniki budowania pozytywnego wizerunku, powołując się na przykłady. </w:t>
            </w:r>
          </w:p>
        </w:tc>
      </w:tr>
      <w:tr w:rsidR="00B87CCE" w:rsidRPr="00422BF1" w14:paraId="3B604E84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1F215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P_W03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0E0C6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opisać specyfiki procesu budowania marki osobistej oraz jej elementów składowych.</w:t>
            </w:r>
          </w:p>
        </w:tc>
        <w:tc>
          <w:tcPr>
            <w:tcW w:w="2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C0144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opisać specyfikę procesu budowania marki osobistej. </w:t>
            </w:r>
          </w:p>
        </w:tc>
        <w:tc>
          <w:tcPr>
            <w:tcW w:w="2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978ED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opisać specyfikę procesu budowania marki osobistej oraz jej elementów składowych.</w:t>
            </w:r>
          </w:p>
        </w:tc>
        <w:tc>
          <w:tcPr>
            <w:tcW w:w="2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60F33D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dokładnie opisać specyfikę procesu budowania marki osobistej oraz jej elementów składowych.</w:t>
            </w:r>
          </w:p>
        </w:tc>
      </w:tr>
      <w:tr w:rsidR="00B87CCE" w:rsidRPr="00422BF1" w14:paraId="2FFA3F15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0F265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P_U01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01BB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w stopniu podstawowym określić skutków wykorzystania pozytywnych i negatywnych technik służących do kreowania </w:t>
            </w: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wizerunku.</w:t>
            </w:r>
          </w:p>
        </w:tc>
        <w:tc>
          <w:tcPr>
            <w:tcW w:w="2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F3249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 xml:space="preserve">w stopniu podstawowym określić skutki wykorzystania pozytywnych i negatywnych technik służących do kreowania </w:t>
            </w: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wizerunku.</w:t>
            </w:r>
          </w:p>
        </w:tc>
        <w:tc>
          <w:tcPr>
            <w:tcW w:w="2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8DBB5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określić skutki wykorzystania pozytywnych i negatywnych technik służących do kreowania wizerunku.</w:t>
            </w:r>
          </w:p>
        </w:tc>
        <w:tc>
          <w:tcPr>
            <w:tcW w:w="2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B189A4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szczegółowo określić skutki wykorzystania pozytywnych i negatywnych technik służących do </w:t>
            </w: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kreowania wizerunku, powołując się na przykłady.</w:t>
            </w:r>
          </w:p>
        </w:tc>
      </w:tr>
      <w:tr w:rsidR="00B87CCE" w:rsidRPr="00422BF1" w14:paraId="5A82BECC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2CEB0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P_U02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00969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wskazać na znaczenie i rolę marki osobistej w wymiarze społecznym.</w:t>
            </w:r>
          </w:p>
        </w:tc>
        <w:tc>
          <w:tcPr>
            <w:tcW w:w="2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5C1F4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uzasadnić dlaczego marka osobista ma znaczenie w wymiarze społecznym.</w:t>
            </w:r>
          </w:p>
        </w:tc>
        <w:tc>
          <w:tcPr>
            <w:tcW w:w="2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EB269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uzasadnić dlaczego marka osobista ma znaczenie w wymiarze społecznym, oraz jaka jest jej rola w relacjach interpersonalnych.</w:t>
            </w:r>
          </w:p>
        </w:tc>
        <w:tc>
          <w:tcPr>
            <w:tcW w:w="2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3F6141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szczegółowo uzasadnić dlaczego marka osobista ma znaczenie w wymiarze społecznym oraz jaka jest jej rola w relacjach interpersonalnych, powołując się na przykłady.</w:t>
            </w:r>
          </w:p>
        </w:tc>
      </w:tr>
      <w:tr w:rsidR="00B87CCE" w:rsidRPr="00422BF1" w14:paraId="2D0F1AF0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E7D30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P_U03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5758D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wymienić i opisać elementów warunkujących skuteczność procesu budowania wizerunku.</w:t>
            </w:r>
          </w:p>
        </w:tc>
        <w:tc>
          <w:tcPr>
            <w:tcW w:w="2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B7745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wymienić podstawowe elementy warunkujące skuteczność procesu budowania wizerunku</w:t>
            </w:r>
          </w:p>
        </w:tc>
        <w:tc>
          <w:tcPr>
            <w:tcW w:w="2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B4BC3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wymienić i opisać elementy warunkujące skuteczność procesu budowania wizerunku.</w:t>
            </w:r>
          </w:p>
        </w:tc>
        <w:tc>
          <w:tcPr>
            <w:tcW w:w="2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E64C6F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wymienić i opisać elementy warunkujące skuteczność procesu budowania wizerunku oraz wskazać na znaczenie wizerunku w relacjach interpersonalnych.</w:t>
            </w:r>
          </w:p>
        </w:tc>
      </w:tr>
      <w:tr w:rsidR="00B87CCE" w:rsidRPr="00422BF1" w14:paraId="25C04A24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93025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P_K01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D5CF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komunikować się z zespołem i przekazywać ważne informacje.</w:t>
            </w:r>
          </w:p>
        </w:tc>
        <w:tc>
          <w:tcPr>
            <w:tcW w:w="2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F1BEC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komunikować się z zespołem.</w:t>
            </w:r>
          </w:p>
        </w:tc>
        <w:tc>
          <w:tcPr>
            <w:tcW w:w="2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F0FA3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komunikować się z zespołem i przekazywać ważne informacje.</w:t>
            </w:r>
          </w:p>
        </w:tc>
        <w:tc>
          <w:tcPr>
            <w:tcW w:w="2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67D76D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 sposób swobodny komunikować się z zespołem i przekazywać ważne informacje</w:t>
            </w:r>
          </w:p>
        </w:tc>
      </w:tr>
      <w:tr w:rsidR="00B87CCE" w:rsidRPr="00422BF1" w14:paraId="17F24C91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8FCE0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P_K02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A073F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budować racjonalnych argumentów w trakcie prowadzonych dyskusji nad problemem.</w:t>
            </w:r>
          </w:p>
        </w:tc>
        <w:tc>
          <w:tcPr>
            <w:tcW w:w="2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4EEFA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budować racjonalne argumenty w trakcie prowadzonych dyskusji nad problemem.</w:t>
            </w:r>
          </w:p>
        </w:tc>
        <w:tc>
          <w:tcPr>
            <w:tcW w:w="2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0C6A9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budować racjonalne argumenty w trakcie prowadzonych dyskusji nad problemem.</w:t>
            </w:r>
          </w:p>
        </w:tc>
        <w:tc>
          <w:tcPr>
            <w:tcW w:w="2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921310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budować i uzasadniać racjonalne argumenty w trakcie prowadzonych dyskusji nad problemem.</w:t>
            </w:r>
          </w:p>
        </w:tc>
      </w:tr>
      <w:tr w:rsidR="00B87CCE" w:rsidRPr="00422BF1" w14:paraId="7A475D8A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457024FA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B87CCE" w:rsidRPr="00422BF1" w14:paraId="6853F981" w14:textId="77777777" w:rsidTr="008C1BDC">
        <w:trPr>
          <w:jc w:val="center"/>
        </w:trPr>
        <w:tc>
          <w:tcPr>
            <w:tcW w:w="6749" w:type="dxa"/>
            <w:gridSpan w:val="11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C655B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Rodzaj aktywności</w:t>
            </w:r>
          </w:p>
          <w:p w14:paraId="08290F08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ECTS</w:t>
            </w:r>
          </w:p>
        </w:tc>
        <w:tc>
          <w:tcPr>
            <w:tcW w:w="36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325783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B87CCE" w:rsidRPr="00422BF1" w14:paraId="783F0403" w14:textId="77777777" w:rsidTr="008C1BDC">
        <w:trPr>
          <w:jc w:val="center"/>
        </w:trPr>
        <w:tc>
          <w:tcPr>
            <w:tcW w:w="6749" w:type="dxa"/>
            <w:gridSpan w:val="11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7BD8D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FB571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</w:t>
            </w: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br/>
              <w:t>stacjonarne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F0AD8E" w14:textId="77777777" w:rsidR="00B87CCE" w:rsidRPr="00422BF1" w:rsidRDefault="00B87CCE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</w:tr>
      <w:tr w:rsidR="00B87CCE" w:rsidRPr="00422BF1" w14:paraId="0B991FB4" w14:textId="77777777" w:rsidTr="008C1BDC">
        <w:trPr>
          <w:jc w:val="center"/>
        </w:trPr>
        <w:tc>
          <w:tcPr>
            <w:tcW w:w="6749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9E8B8" w14:textId="77777777" w:rsidR="00B87CCE" w:rsidRPr="00422BF1" w:rsidRDefault="00B87CCE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Udział w zajęciach dydaktycznych – SUMA godzin – z punktu II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1979C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12216E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16</w:t>
            </w:r>
          </w:p>
        </w:tc>
      </w:tr>
      <w:tr w:rsidR="00B87CCE" w:rsidRPr="00422BF1" w14:paraId="1873A169" w14:textId="77777777" w:rsidTr="008C1BDC">
        <w:trPr>
          <w:jc w:val="center"/>
        </w:trPr>
        <w:tc>
          <w:tcPr>
            <w:tcW w:w="6749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1EC59" w14:textId="77777777" w:rsidR="00B87CCE" w:rsidRPr="00422BF1" w:rsidRDefault="00B87CCE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Udział w zaliczeniach i/lub egzaminach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4CF67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855751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</w:tr>
      <w:tr w:rsidR="00B87CCE" w:rsidRPr="00422BF1" w14:paraId="4C1D9D3B" w14:textId="77777777" w:rsidTr="008C1BDC">
        <w:trPr>
          <w:jc w:val="center"/>
        </w:trPr>
        <w:tc>
          <w:tcPr>
            <w:tcW w:w="6749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3EA99" w14:textId="77777777" w:rsidR="00B87CCE" w:rsidRPr="00422BF1" w:rsidRDefault="00B87CCE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C4ED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CE8DAA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</w:tr>
      <w:tr w:rsidR="00B87CCE" w:rsidRPr="00422BF1" w14:paraId="1F206AAD" w14:textId="77777777" w:rsidTr="008C1BDC">
        <w:trPr>
          <w:jc w:val="center"/>
        </w:trPr>
        <w:tc>
          <w:tcPr>
            <w:tcW w:w="6749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5BE8C" w14:textId="77777777" w:rsidR="00B87CCE" w:rsidRPr="00422BF1" w:rsidRDefault="00B87CCE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Projekt / esej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BB9BA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E10F9A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B87CCE" w:rsidRPr="00422BF1" w14:paraId="51433E81" w14:textId="77777777" w:rsidTr="008C1BDC">
        <w:trPr>
          <w:jc w:val="center"/>
        </w:trPr>
        <w:tc>
          <w:tcPr>
            <w:tcW w:w="6749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93F9F" w14:textId="77777777" w:rsidR="00B87CCE" w:rsidRPr="00422BF1" w:rsidRDefault="00B87CCE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A8942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37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70824B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49</w:t>
            </w:r>
          </w:p>
        </w:tc>
      </w:tr>
      <w:tr w:rsidR="00B87CCE" w:rsidRPr="00422BF1" w14:paraId="5FD8B825" w14:textId="77777777" w:rsidTr="008C1BDC">
        <w:trPr>
          <w:jc w:val="center"/>
        </w:trPr>
        <w:tc>
          <w:tcPr>
            <w:tcW w:w="6749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1AABD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FE043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6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0B4EBF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6</w:t>
            </w:r>
          </w:p>
        </w:tc>
      </w:tr>
      <w:tr w:rsidR="00B87CCE" w:rsidRPr="00422BF1" w14:paraId="1672B567" w14:textId="77777777" w:rsidTr="008C1BDC">
        <w:trPr>
          <w:jc w:val="center"/>
        </w:trPr>
        <w:tc>
          <w:tcPr>
            <w:tcW w:w="6749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D5D94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BAD17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75/3 ECTS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4C1948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75/3 ECTS</w:t>
            </w:r>
          </w:p>
        </w:tc>
      </w:tr>
      <w:tr w:rsidR="00B87CCE" w:rsidRPr="00422BF1" w14:paraId="65A38E2B" w14:textId="77777777" w:rsidTr="008C1BDC">
        <w:trPr>
          <w:jc w:val="center"/>
        </w:trPr>
        <w:tc>
          <w:tcPr>
            <w:tcW w:w="6749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5E684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lastRenderedPageBreak/>
              <w:t>Obciążenie studenta w ramach zajęć w bezpośrednim kontakcie z nauczycielem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93555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32/1,3 ECTS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D006D9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20/0,8 ECTS</w:t>
            </w:r>
          </w:p>
        </w:tc>
      </w:tr>
      <w:tr w:rsidR="00B87CCE" w:rsidRPr="00422BF1" w14:paraId="78842E7F" w14:textId="77777777" w:rsidTr="008C1BDC">
        <w:trPr>
          <w:jc w:val="center"/>
        </w:trPr>
        <w:tc>
          <w:tcPr>
            <w:tcW w:w="6749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1F192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D41BC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FF9F03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B87CCE" w:rsidRPr="00422BF1" w14:paraId="58323B56" w14:textId="77777777" w:rsidTr="008C1BDC">
        <w:trPr>
          <w:jc w:val="center"/>
        </w:trPr>
        <w:tc>
          <w:tcPr>
            <w:tcW w:w="6749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8BA5F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28848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030DB8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B87CCE" w:rsidRPr="00422BF1" w14:paraId="3F619D36" w14:textId="77777777" w:rsidTr="008C1BDC">
        <w:trPr>
          <w:jc w:val="center"/>
        </w:trPr>
        <w:tc>
          <w:tcPr>
            <w:tcW w:w="6749" w:type="dxa"/>
            <w:gridSpan w:val="1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B36E0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4E0AE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FC3A9E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</w:tr>
      <w:tr w:rsidR="00B87CCE" w:rsidRPr="00422BF1" w14:paraId="01AED2FA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1ED8E3FB" w14:textId="77777777" w:rsidR="00B87CCE" w:rsidRPr="00422BF1" w:rsidRDefault="00B87CCE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B87CCE" w:rsidRPr="00422BF1" w14:paraId="604BCFAF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2AE07C8A" w14:textId="77777777" w:rsidR="00B87CCE" w:rsidRPr="00422BF1" w:rsidRDefault="00B87CCE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01168B10" w14:textId="77777777" w:rsidR="00B87CCE" w:rsidRPr="00422BF1" w:rsidRDefault="00B87CCE" w:rsidP="00B87CCE">
            <w:pPr>
              <w:numPr>
                <w:ilvl w:val="0"/>
                <w:numId w:val="29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R. B.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Cialdini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Wywieranie wpływu na ludzi, GWP, Gdańsk 2009.</w:t>
            </w:r>
          </w:p>
          <w:p w14:paraId="58E18F85" w14:textId="77777777" w:rsidR="00B87CCE" w:rsidRPr="00422BF1" w:rsidRDefault="00B87CCE" w:rsidP="00B87CCE">
            <w:pPr>
              <w:numPr>
                <w:ilvl w:val="0"/>
                <w:numId w:val="29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J. Steward, Mosty zamiast murów, Podręcznik komunikacji interpersonalnej, Wydawnictwo Naukowe PWN, Warszawa 2008.</w:t>
            </w:r>
          </w:p>
        </w:tc>
      </w:tr>
      <w:tr w:rsidR="00B87CCE" w:rsidRPr="00422BF1" w14:paraId="386A35E7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576B673B" w14:textId="77777777" w:rsidR="00B87CCE" w:rsidRPr="00422BF1" w:rsidRDefault="00B87CCE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</w:p>
          <w:p w14:paraId="4E642989" w14:textId="77777777" w:rsidR="00B87CCE" w:rsidRPr="00422BF1" w:rsidRDefault="00B87CCE" w:rsidP="00B87CCE">
            <w:pPr>
              <w:numPr>
                <w:ilvl w:val="0"/>
                <w:numId w:val="29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U.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Degen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Sztuka nawiązywania pierwszego kontaktu, GWP, Gdańsk 2004.</w:t>
            </w:r>
          </w:p>
          <w:p w14:paraId="739A4435" w14:textId="77777777" w:rsidR="00B87CCE" w:rsidRPr="00422BF1" w:rsidRDefault="00B87CCE" w:rsidP="00B87CCE">
            <w:pPr>
              <w:numPr>
                <w:ilvl w:val="0"/>
                <w:numId w:val="29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G. Beck, Zakazana retoryka. Podręcznik manipulacji, Wydawnictwo Helion, Warszawa 2007.</w:t>
            </w:r>
          </w:p>
          <w:p w14:paraId="0037A47D" w14:textId="77777777" w:rsidR="00B87CCE" w:rsidRPr="00422BF1" w:rsidRDefault="00B87CCE" w:rsidP="00B87CCE">
            <w:pPr>
              <w:numPr>
                <w:ilvl w:val="0"/>
                <w:numId w:val="29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F. E.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Dent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, M.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Brent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, Wywieranie wpływu. Umiejętności i techniki przydatne do osiągnięcia sukcesu w biznesie, Wyd.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Uniwersytetu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Jagiellońskiego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, Kraków 2009.</w:t>
            </w:r>
          </w:p>
          <w:p w14:paraId="71ADED01" w14:textId="77777777" w:rsidR="00B87CCE" w:rsidRPr="00422BF1" w:rsidRDefault="00B87CCE" w:rsidP="00B87CCE">
            <w:pPr>
              <w:numPr>
                <w:ilvl w:val="0"/>
                <w:numId w:val="29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R. V.,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Bailey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Zarządzanie stresem: zbiór technik i narzędzi dla doradców oraz prowadzących szkolenia, Warszawa 2011.</w:t>
            </w:r>
          </w:p>
        </w:tc>
      </w:tr>
      <w:tr w:rsidR="00B87CCE" w:rsidRPr="00422BF1" w14:paraId="2DC7C249" w14:textId="77777777" w:rsidTr="008C1BDC">
        <w:trPr>
          <w:jc w:val="center"/>
        </w:trPr>
        <w:tc>
          <w:tcPr>
            <w:tcW w:w="10368" w:type="dxa"/>
            <w:gridSpan w:val="19"/>
            <w:tcBorders>
              <w:top w:val="single" w:sz="4" w:space="0" w:color="auto"/>
              <w:bottom w:val="single" w:sz="18" w:space="0" w:color="auto"/>
            </w:tcBorders>
          </w:tcPr>
          <w:p w14:paraId="5DA2AE6A" w14:textId="77777777" w:rsidR="00B87CCE" w:rsidRPr="00422BF1" w:rsidRDefault="00B87CCE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Inne materiały dydaktyczne: </w:t>
            </w:r>
          </w:p>
          <w:p w14:paraId="450A0DFF" w14:textId="77777777" w:rsidR="00B87CCE" w:rsidRPr="00422BF1" w:rsidRDefault="00B87CCE" w:rsidP="00B87CCE">
            <w:pPr>
              <w:numPr>
                <w:ilvl w:val="0"/>
                <w:numId w:val="29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materiały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 do zajęć opracowane przez wykładowcę, studia przypadków, materiał audio i wideo</w:t>
            </w:r>
          </w:p>
        </w:tc>
      </w:tr>
    </w:tbl>
    <w:p w14:paraId="714DB0C5" w14:textId="77777777" w:rsidR="00B75283" w:rsidRPr="00B87CCE" w:rsidRDefault="00B75283" w:rsidP="00B87CCE"/>
    <w:sectPr w:rsidR="00B75283" w:rsidRPr="00B87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A7733"/>
    <w:multiLevelType w:val="hybridMultilevel"/>
    <w:tmpl w:val="44E8EE5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5154C"/>
    <w:multiLevelType w:val="hybridMultilevel"/>
    <w:tmpl w:val="7A00C9F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53599"/>
    <w:multiLevelType w:val="hybridMultilevel"/>
    <w:tmpl w:val="D3B6A4E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F671C"/>
    <w:multiLevelType w:val="hybridMultilevel"/>
    <w:tmpl w:val="D43C8B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053E"/>
    <w:multiLevelType w:val="hybridMultilevel"/>
    <w:tmpl w:val="AB16F07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9033AE"/>
    <w:multiLevelType w:val="hybridMultilevel"/>
    <w:tmpl w:val="8C1A5B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F139E"/>
    <w:multiLevelType w:val="hybridMultilevel"/>
    <w:tmpl w:val="957C641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91E46"/>
    <w:multiLevelType w:val="hybridMultilevel"/>
    <w:tmpl w:val="586EE464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6269E"/>
    <w:multiLevelType w:val="hybridMultilevel"/>
    <w:tmpl w:val="6F5C97A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F446A"/>
    <w:multiLevelType w:val="hybridMultilevel"/>
    <w:tmpl w:val="D31A341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86103B8"/>
    <w:multiLevelType w:val="hybridMultilevel"/>
    <w:tmpl w:val="AA8AFCB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9A70D0"/>
    <w:multiLevelType w:val="hybridMultilevel"/>
    <w:tmpl w:val="3FF297C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AF10B5"/>
    <w:multiLevelType w:val="hybridMultilevel"/>
    <w:tmpl w:val="6BD09CA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7F479A"/>
    <w:multiLevelType w:val="hybridMultilevel"/>
    <w:tmpl w:val="20A6DF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1154F4"/>
    <w:multiLevelType w:val="hybridMultilevel"/>
    <w:tmpl w:val="CD1ADE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E96F32"/>
    <w:multiLevelType w:val="hybridMultilevel"/>
    <w:tmpl w:val="2502075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FC4413"/>
    <w:multiLevelType w:val="hybridMultilevel"/>
    <w:tmpl w:val="9404D3CA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 w15:restartNumberingAfterBreak="0">
    <w:nsid w:val="70B4787C"/>
    <w:multiLevelType w:val="hybridMultilevel"/>
    <w:tmpl w:val="F84C3E8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49737A"/>
    <w:multiLevelType w:val="hybridMultilevel"/>
    <w:tmpl w:val="D82809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1317EC"/>
    <w:multiLevelType w:val="hybridMultilevel"/>
    <w:tmpl w:val="D23024B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D344F4"/>
    <w:multiLevelType w:val="hybridMultilevel"/>
    <w:tmpl w:val="1786F844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7" w15:restartNumberingAfterBreak="0">
    <w:nsid w:val="78053946"/>
    <w:multiLevelType w:val="hybridMultilevel"/>
    <w:tmpl w:val="BD4A4C6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E02957"/>
    <w:multiLevelType w:val="hybridMultilevel"/>
    <w:tmpl w:val="38404A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23"/>
  </w:num>
  <w:num w:numId="2" w16cid:durableId="487677522">
    <w:abstractNumId w:val="13"/>
  </w:num>
  <w:num w:numId="3" w16cid:durableId="1687291802">
    <w:abstractNumId w:val="6"/>
  </w:num>
  <w:num w:numId="4" w16cid:durableId="316694044">
    <w:abstractNumId w:val="19"/>
  </w:num>
  <w:num w:numId="5" w16cid:durableId="1259829157">
    <w:abstractNumId w:val="3"/>
  </w:num>
  <w:num w:numId="6" w16cid:durableId="1997299218">
    <w:abstractNumId w:val="1"/>
  </w:num>
  <w:num w:numId="7" w16cid:durableId="1145975840">
    <w:abstractNumId w:val="20"/>
  </w:num>
  <w:num w:numId="8" w16cid:durableId="1468863246">
    <w:abstractNumId w:val="28"/>
  </w:num>
  <w:num w:numId="9" w16cid:durableId="1693803006">
    <w:abstractNumId w:val="16"/>
  </w:num>
  <w:num w:numId="10" w16cid:durableId="481897004">
    <w:abstractNumId w:val="10"/>
  </w:num>
  <w:num w:numId="11" w16cid:durableId="1977100499">
    <w:abstractNumId w:val="9"/>
  </w:num>
  <w:num w:numId="12" w16cid:durableId="1769502453">
    <w:abstractNumId w:val="27"/>
  </w:num>
  <w:num w:numId="13" w16cid:durableId="630675721">
    <w:abstractNumId w:val="14"/>
  </w:num>
  <w:num w:numId="14" w16cid:durableId="1415198656">
    <w:abstractNumId w:val="18"/>
  </w:num>
  <w:num w:numId="15" w16cid:durableId="1853642029">
    <w:abstractNumId w:val="5"/>
  </w:num>
  <w:num w:numId="16" w16cid:durableId="2142384369">
    <w:abstractNumId w:val="26"/>
  </w:num>
  <w:num w:numId="17" w16cid:durableId="1406879828">
    <w:abstractNumId w:val="24"/>
  </w:num>
  <w:num w:numId="18" w16cid:durableId="693309631">
    <w:abstractNumId w:val="11"/>
  </w:num>
  <w:num w:numId="19" w16cid:durableId="1755004236">
    <w:abstractNumId w:val="22"/>
  </w:num>
  <w:num w:numId="20" w16cid:durableId="1793791907">
    <w:abstractNumId w:val="21"/>
  </w:num>
  <w:num w:numId="21" w16cid:durableId="773861299">
    <w:abstractNumId w:val="17"/>
  </w:num>
  <w:num w:numId="22" w16cid:durableId="306084109">
    <w:abstractNumId w:val="2"/>
  </w:num>
  <w:num w:numId="23" w16cid:durableId="48001102">
    <w:abstractNumId w:val="25"/>
  </w:num>
  <w:num w:numId="24" w16cid:durableId="934089934">
    <w:abstractNumId w:val="12"/>
  </w:num>
  <w:num w:numId="25" w16cid:durableId="1692494216">
    <w:abstractNumId w:val="7"/>
  </w:num>
  <w:num w:numId="26" w16cid:durableId="1923444081">
    <w:abstractNumId w:val="4"/>
  </w:num>
  <w:num w:numId="27" w16cid:durableId="1202551286">
    <w:abstractNumId w:val="15"/>
  </w:num>
  <w:num w:numId="28" w16cid:durableId="641472579">
    <w:abstractNumId w:val="8"/>
  </w:num>
  <w:num w:numId="29" w16cid:durableId="2096780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046936"/>
    <w:rsid w:val="000E65AB"/>
    <w:rsid w:val="00186F37"/>
    <w:rsid w:val="00253282"/>
    <w:rsid w:val="005326DA"/>
    <w:rsid w:val="005856D8"/>
    <w:rsid w:val="006035F4"/>
    <w:rsid w:val="007462E2"/>
    <w:rsid w:val="009A5079"/>
    <w:rsid w:val="009A782E"/>
    <w:rsid w:val="00A64859"/>
    <w:rsid w:val="00A7249A"/>
    <w:rsid w:val="00AB11D5"/>
    <w:rsid w:val="00B30A39"/>
    <w:rsid w:val="00B75283"/>
    <w:rsid w:val="00B77166"/>
    <w:rsid w:val="00B87CCE"/>
    <w:rsid w:val="00C8370D"/>
    <w:rsid w:val="00F8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462E2"/>
  </w:style>
  <w:style w:type="paragraph" w:customStyle="1" w:styleId="Akapitzlist1">
    <w:name w:val="Akapit z listą1"/>
    <w:basedOn w:val="Normalny"/>
    <w:uiPriority w:val="99"/>
    <w:rsid w:val="00C837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C8370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856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56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chnZchn">
    <w:name w:val="Zchn Zchn"/>
    <w:basedOn w:val="Normalny"/>
    <w:rsid w:val="006035F4"/>
    <w:pPr>
      <w:suppressAutoHyphens/>
      <w:spacing w:line="240" w:lineRule="exact"/>
    </w:pPr>
    <w:rPr>
      <w:rFonts w:ascii="Tahoma" w:eastAsia="Times New Roman" w:hAnsi="Tahoma" w:cs="Tahoma"/>
      <w:kern w:val="1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6035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1406</Words>
  <Characters>8436</Characters>
  <Application>Microsoft Office Word</Application>
  <DocSecurity>0</DocSecurity>
  <Lines>70</Lines>
  <Paragraphs>19</Paragraphs>
  <ScaleCrop>false</ScaleCrop>
  <Company/>
  <LinksUpToDate>false</LinksUpToDate>
  <CharactersWithSpaces>9823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2024-11-12T09:23:00Z</dcterms:created>
  <dcterms:modified xsi:type="dcterms:W3CDTF">2024-11-12T09:23:00Z</dcterms:modified>
</cp:coreProperties>
</file>