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7"/>
        <w:gridCol w:w="10"/>
        <w:gridCol w:w="923"/>
        <w:gridCol w:w="924"/>
        <w:gridCol w:w="152"/>
        <w:gridCol w:w="771"/>
        <w:gridCol w:w="427"/>
        <w:gridCol w:w="497"/>
        <w:gridCol w:w="923"/>
        <w:gridCol w:w="194"/>
        <w:gridCol w:w="572"/>
        <w:gridCol w:w="158"/>
        <w:gridCol w:w="827"/>
        <w:gridCol w:w="96"/>
        <w:gridCol w:w="368"/>
        <w:gridCol w:w="556"/>
        <w:gridCol w:w="66"/>
        <w:gridCol w:w="857"/>
        <w:gridCol w:w="926"/>
      </w:tblGrid>
      <w:tr w:rsidR="00B77166" w:rsidRPr="00422BF1" w14:paraId="3F622003" w14:textId="77777777" w:rsidTr="008C1BDC">
        <w:trPr>
          <w:trHeight w:val="277"/>
          <w:jc w:val="center"/>
        </w:trPr>
        <w:tc>
          <w:tcPr>
            <w:tcW w:w="10604" w:type="dxa"/>
            <w:gridSpan w:val="19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4F6DB914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B77166" w:rsidRPr="00422BF1" w14:paraId="7F1D6AF0" w14:textId="77777777" w:rsidTr="008C1BDC">
        <w:trPr>
          <w:trHeight w:val="570"/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</w:tcBorders>
            <w:vAlign w:val="center"/>
          </w:tcPr>
          <w:p w14:paraId="3272F493" w14:textId="77777777" w:rsidR="00B77166" w:rsidRPr="00422BF1" w:rsidRDefault="00B77166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NEGOCJACJEMEDIACJE"/>
            <w:bookmarkStart w:id="1" w:name="_Toc497983136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NEGOCJACJE I MEDIACJE</w:t>
            </w:r>
            <w:bookmarkEnd w:id="0"/>
            <w:bookmarkEnd w:id="1"/>
          </w:p>
        </w:tc>
      </w:tr>
      <w:tr w:rsidR="00B77166" w:rsidRPr="00F0691B" w14:paraId="785ACC74" w14:textId="77777777" w:rsidTr="008C1BDC">
        <w:trPr>
          <w:trHeight w:val="580"/>
          <w:jc w:val="center"/>
        </w:trPr>
        <w:tc>
          <w:tcPr>
            <w:tcW w:w="4564" w:type="dxa"/>
            <w:gridSpan w:val="7"/>
            <w:vAlign w:val="center"/>
          </w:tcPr>
          <w:p w14:paraId="269C7A9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040" w:type="dxa"/>
            <w:gridSpan w:val="12"/>
          </w:tcPr>
          <w:p w14:paraId="5C17C101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16542E8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368927B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6C46B72" w14:textId="77777777" w:rsidR="00B77166" w:rsidRPr="00F0691B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B77166" w:rsidRPr="00422BF1" w14:paraId="5D8745BE" w14:textId="77777777" w:rsidTr="008C1BDC">
        <w:trPr>
          <w:trHeight w:val="554"/>
          <w:jc w:val="center"/>
        </w:trPr>
        <w:tc>
          <w:tcPr>
            <w:tcW w:w="4564" w:type="dxa"/>
            <w:gridSpan w:val="7"/>
            <w:shd w:val="clear" w:color="auto" w:fill="auto"/>
            <w:vAlign w:val="center"/>
          </w:tcPr>
          <w:p w14:paraId="4E62686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6040" w:type="dxa"/>
            <w:gridSpan w:val="12"/>
            <w:vAlign w:val="center"/>
          </w:tcPr>
          <w:p w14:paraId="304B8DAF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B77166" w:rsidRPr="00422BF1" w14:paraId="2B5AA7A0" w14:textId="77777777" w:rsidTr="008C1BDC">
        <w:trPr>
          <w:trHeight w:val="554"/>
          <w:jc w:val="center"/>
        </w:trPr>
        <w:tc>
          <w:tcPr>
            <w:tcW w:w="4564" w:type="dxa"/>
            <w:gridSpan w:val="7"/>
            <w:shd w:val="clear" w:color="auto" w:fill="auto"/>
            <w:vAlign w:val="center"/>
          </w:tcPr>
          <w:p w14:paraId="298B7BB1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040" w:type="dxa"/>
            <w:gridSpan w:val="12"/>
            <w:tcBorders>
              <w:bottom w:val="single" w:sz="4" w:space="0" w:color="auto"/>
            </w:tcBorders>
            <w:vAlign w:val="center"/>
          </w:tcPr>
          <w:p w14:paraId="6714FDD4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B77166" w:rsidRPr="00422BF1" w14:paraId="1CFAD0DA" w14:textId="77777777" w:rsidTr="008C1BDC">
        <w:trPr>
          <w:jc w:val="center"/>
        </w:trPr>
        <w:tc>
          <w:tcPr>
            <w:tcW w:w="4564" w:type="dxa"/>
            <w:gridSpan w:val="7"/>
            <w:shd w:val="clear" w:color="auto" w:fill="auto"/>
          </w:tcPr>
          <w:p w14:paraId="4FDD776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0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E3A4876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B77166" w:rsidRPr="00422BF1" w14:paraId="69317E1F" w14:textId="77777777" w:rsidTr="008C1BDC">
        <w:trPr>
          <w:jc w:val="center"/>
        </w:trPr>
        <w:tc>
          <w:tcPr>
            <w:tcW w:w="4564" w:type="dxa"/>
            <w:gridSpan w:val="7"/>
            <w:shd w:val="clear" w:color="auto" w:fill="auto"/>
          </w:tcPr>
          <w:p w14:paraId="5D2B09F2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0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7295F15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B77166" w:rsidRPr="00422BF1" w14:paraId="7BB05C2E" w14:textId="77777777" w:rsidTr="008C1BDC">
        <w:trPr>
          <w:trHeight w:val="173"/>
          <w:jc w:val="center"/>
        </w:trPr>
        <w:tc>
          <w:tcPr>
            <w:tcW w:w="4564" w:type="dxa"/>
            <w:gridSpan w:val="7"/>
          </w:tcPr>
          <w:p w14:paraId="2AC04EC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0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E9A976F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II/IV</w:t>
            </w:r>
          </w:p>
        </w:tc>
      </w:tr>
      <w:tr w:rsidR="00B77166" w:rsidRPr="00422BF1" w14:paraId="31519CE1" w14:textId="77777777" w:rsidTr="008C1BDC">
        <w:trPr>
          <w:trHeight w:val="173"/>
          <w:jc w:val="center"/>
        </w:trPr>
        <w:tc>
          <w:tcPr>
            <w:tcW w:w="4564" w:type="dxa"/>
            <w:gridSpan w:val="7"/>
          </w:tcPr>
          <w:p w14:paraId="37CD4F44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04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A66B599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Skiert</w:t>
            </w:r>
            <w:proofErr w:type="spellEnd"/>
          </w:p>
        </w:tc>
      </w:tr>
      <w:tr w:rsidR="00B77166" w:rsidRPr="00422BF1" w14:paraId="04BECD12" w14:textId="77777777" w:rsidTr="008C1BDC">
        <w:trPr>
          <w:jc w:val="center"/>
        </w:trPr>
        <w:tc>
          <w:tcPr>
            <w:tcW w:w="4564" w:type="dxa"/>
            <w:gridSpan w:val="7"/>
            <w:vAlign w:val="center"/>
          </w:tcPr>
          <w:p w14:paraId="22FC259A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040" w:type="dxa"/>
            <w:gridSpan w:val="12"/>
            <w:vAlign w:val="center"/>
          </w:tcPr>
          <w:p w14:paraId="3E3B51D2" w14:textId="77777777" w:rsidR="00B77166" w:rsidRPr="00422BF1" w:rsidRDefault="00B77166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Wiedza na temat podstawowych procesów funkcjonowania ludzi w organizacji; znajomość zagadnień relacji społecznych</w:t>
            </w:r>
          </w:p>
        </w:tc>
      </w:tr>
      <w:tr w:rsidR="00B77166" w:rsidRPr="00422BF1" w14:paraId="407BEA73" w14:textId="77777777" w:rsidTr="008C1BDC">
        <w:trPr>
          <w:jc w:val="center"/>
        </w:trPr>
        <w:tc>
          <w:tcPr>
            <w:tcW w:w="10604" w:type="dxa"/>
            <w:gridSpan w:val="19"/>
            <w:shd w:val="clear" w:color="auto" w:fill="CCCCCC"/>
            <w:vAlign w:val="center"/>
          </w:tcPr>
          <w:p w14:paraId="26CDCE9B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B77166" w:rsidRPr="00422BF1" w14:paraId="16DD117A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6CDE04F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11A46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3A09BF3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23" w:type="dxa"/>
            <w:gridSpan w:val="2"/>
            <w:tcBorders>
              <w:right w:val="single" w:sz="4" w:space="0" w:color="auto"/>
            </w:tcBorders>
            <w:vAlign w:val="center"/>
          </w:tcPr>
          <w:p w14:paraId="22F9FF12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B17B3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916C8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BA7BC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EB02A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8FF11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E17C7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50A2F6A6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B77166" w:rsidRPr="00422BF1" w14:paraId="2A989363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39F440A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002A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0052BA48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right w:val="single" w:sz="4" w:space="0" w:color="auto"/>
            </w:tcBorders>
            <w:vAlign w:val="center"/>
          </w:tcPr>
          <w:p w14:paraId="00C10812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F3897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AB47C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ADDF9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28CFF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7EFEC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C100A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3B9051A2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32</w:t>
            </w:r>
          </w:p>
        </w:tc>
      </w:tr>
      <w:tr w:rsidR="00B77166" w:rsidRPr="00422BF1" w14:paraId="1E44C5C3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3A5B072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DE98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6965177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right w:val="single" w:sz="4" w:space="0" w:color="auto"/>
            </w:tcBorders>
            <w:vAlign w:val="center"/>
          </w:tcPr>
          <w:p w14:paraId="6642233E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EFAC3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6BA44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4C214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67160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8503B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AD7E6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E098520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20</w:t>
            </w:r>
          </w:p>
        </w:tc>
      </w:tr>
      <w:tr w:rsidR="00B77166" w:rsidRPr="00422BF1" w14:paraId="3AF00E61" w14:textId="77777777" w:rsidTr="008C1BDC">
        <w:trPr>
          <w:jc w:val="center"/>
        </w:trPr>
        <w:tc>
          <w:tcPr>
            <w:tcW w:w="10604" w:type="dxa"/>
            <w:gridSpan w:val="19"/>
            <w:shd w:val="clear" w:color="auto" w:fill="D9D9D9" w:themeFill="background1" w:themeFillShade="D9"/>
            <w:vAlign w:val="center"/>
          </w:tcPr>
          <w:p w14:paraId="4F6398F7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B77166" w:rsidRPr="00422BF1" w14:paraId="706FA3FC" w14:textId="77777777" w:rsidTr="008C1BDC">
        <w:trPr>
          <w:jc w:val="center"/>
        </w:trPr>
        <w:tc>
          <w:tcPr>
            <w:tcW w:w="3366" w:type="dxa"/>
            <w:gridSpan w:val="5"/>
            <w:vAlign w:val="center"/>
          </w:tcPr>
          <w:p w14:paraId="26646021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238" w:type="dxa"/>
            <w:gridSpan w:val="14"/>
            <w:vAlign w:val="center"/>
          </w:tcPr>
          <w:p w14:paraId="73C89100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B77166" w:rsidRPr="00422BF1" w14:paraId="63E0948B" w14:textId="77777777" w:rsidTr="008C1BDC">
        <w:trPr>
          <w:jc w:val="center"/>
        </w:trPr>
        <w:tc>
          <w:tcPr>
            <w:tcW w:w="3366" w:type="dxa"/>
            <w:gridSpan w:val="5"/>
            <w:vAlign w:val="center"/>
          </w:tcPr>
          <w:p w14:paraId="05F2E57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konwersatorium </w:t>
            </w:r>
          </w:p>
        </w:tc>
        <w:tc>
          <w:tcPr>
            <w:tcW w:w="7238" w:type="dxa"/>
            <w:gridSpan w:val="14"/>
            <w:vAlign w:val="center"/>
          </w:tcPr>
          <w:p w14:paraId="525A0E39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Konwersatorium</w:t>
            </w:r>
            <w:r w:rsidRPr="00422BF1">
              <w:rPr>
                <w:rFonts w:cstheme="minorHAnsi"/>
                <w:sz w:val="20"/>
                <w:szCs w:val="20"/>
              </w:rPr>
              <w:t>, dyskusja, prezentacja multimedialna, praca w małych grupach, analiza przypadku</w:t>
            </w:r>
          </w:p>
        </w:tc>
      </w:tr>
      <w:tr w:rsidR="00B77166" w:rsidRPr="00422BF1" w14:paraId="1F73A8DC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604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39AF91A8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B77166" w:rsidRPr="00422BF1" w14:paraId="602D358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1B6B2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6A9C0A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F0E92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B77166" w:rsidRPr="00422BF1" w14:paraId="3A357252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16AD335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B77166" w:rsidRPr="00422BF1" w14:paraId="49C0A26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7401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21763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ma wiedzę na temat podstawowych konfliktów, ich przyczyn oraz rodzajów.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0826A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 K_W07</w:t>
            </w:r>
          </w:p>
        </w:tc>
      </w:tr>
      <w:tr w:rsidR="00B77166" w:rsidRPr="00422BF1" w14:paraId="03F8D71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2FE17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AACCC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>Student potrafi określić czym są negocjacje i wskazać na podstawowe techniki negocjacyjne.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43CC1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 K_W07</w:t>
            </w:r>
          </w:p>
        </w:tc>
      </w:tr>
      <w:tr w:rsidR="00B77166" w:rsidRPr="00422BF1" w14:paraId="6020EBD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F3256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B0FEA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ma wiedzę na temat specyfiki procesu prowadzenia mediacji i metod mediacyjnych.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3E7BD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 K_W07</w:t>
            </w:r>
          </w:p>
        </w:tc>
      </w:tr>
      <w:tr w:rsidR="00B77166" w:rsidRPr="00422BF1" w14:paraId="541553D6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6A04C56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B77166" w:rsidRPr="00422BF1" w14:paraId="3716C89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3E0FA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EB94D8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określić skutki konfliktów w wymiarze relacji interpersonalnych.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CBA0320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K_U12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K-U14</w:t>
            </w:r>
            <w:r w:rsidRPr="00422BF1">
              <w:rPr>
                <w:rFonts w:cstheme="minorHAnsi"/>
                <w:sz w:val="20"/>
                <w:szCs w:val="20"/>
              </w:rPr>
              <w:t xml:space="preserve"> K_U16</w:t>
            </w:r>
          </w:p>
        </w:tc>
      </w:tr>
      <w:tr w:rsidR="00B77166" w:rsidRPr="00422BF1" w14:paraId="672CB53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1A9E0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2D4378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Umie wskazać na znaczenie negocjacji jako metody rozwiązywania konfliktów.</w:t>
            </w:r>
          </w:p>
        </w:tc>
        <w:tc>
          <w:tcPr>
            <w:tcW w:w="1783" w:type="dxa"/>
            <w:gridSpan w:val="2"/>
            <w:shd w:val="clear" w:color="auto" w:fill="auto"/>
            <w:vAlign w:val="center"/>
          </w:tcPr>
          <w:p w14:paraId="1B820CA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K_U12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K-U14</w:t>
            </w:r>
            <w:r w:rsidRPr="00422BF1">
              <w:rPr>
                <w:rFonts w:cstheme="minorHAnsi"/>
                <w:sz w:val="20"/>
                <w:szCs w:val="20"/>
              </w:rPr>
              <w:t xml:space="preserve"> K_U16</w:t>
            </w:r>
          </w:p>
        </w:tc>
      </w:tr>
      <w:tr w:rsidR="00B77166" w:rsidRPr="00422BF1" w14:paraId="3E60307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30309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C5844D" w14:textId="77777777" w:rsidR="00B77166" w:rsidRPr="00422BF1" w:rsidRDefault="00B77166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Opisuje znaczenie i skuteczność procesu mediacji w sporach społecznych.</w:t>
            </w:r>
          </w:p>
        </w:tc>
        <w:tc>
          <w:tcPr>
            <w:tcW w:w="1783" w:type="dxa"/>
            <w:gridSpan w:val="2"/>
            <w:shd w:val="clear" w:color="auto" w:fill="auto"/>
            <w:vAlign w:val="center"/>
          </w:tcPr>
          <w:p w14:paraId="1C71373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K_U12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K-U14</w:t>
            </w:r>
            <w:r w:rsidRPr="00422BF1">
              <w:rPr>
                <w:rFonts w:cstheme="minorHAnsi"/>
                <w:sz w:val="20"/>
                <w:szCs w:val="20"/>
              </w:rPr>
              <w:t xml:space="preserve"> K_U16</w:t>
            </w:r>
          </w:p>
        </w:tc>
      </w:tr>
      <w:tr w:rsidR="00B77166" w:rsidRPr="00422BF1" w14:paraId="11E3BA00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0B3120C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  <w:p w14:paraId="76C22A7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B77166" w:rsidRPr="00422BF1" w14:paraId="44E0042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63504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0B185F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umie komunikować się z zespołem i przekazywać ważne informacje.</w:t>
            </w:r>
          </w:p>
        </w:tc>
        <w:tc>
          <w:tcPr>
            <w:tcW w:w="1783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B2BBE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 K_K03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K_K08</w:t>
            </w:r>
          </w:p>
        </w:tc>
      </w:tr>
      <w:tr w:rsidR="00B77166" w:rsidRPr="00422BF1" w14:paraId="0C56CB5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0D426F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454" w:type="dxa"/>
            <w:gridSpan w:val="1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BA817A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budować racjonalne argumenty w trakcie prowadzonych dyskusji nad problemem.</w:t>
            </w:r>
          </w:p>
        </w:tc>
        <w:tc>
          <w:tcPr>
            <w:tcW w:w="178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06076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B77166" w:rsidRPr="00422BF1" w14:paraId="0538B5B6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78C3A90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B77166" w:rsidRPr="00422BF1" w14:paraId="1B06707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9FA8E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454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671FC96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Konwersatoria</w:t>
            </w:r>
          </w:p>
        </w:tc>
        <w:tc>
          <w:tcPr>
            <w:tcW w:w="1783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97EA82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B77166" w:rsidRPr="00422BF1" w14:paraId="7AF87FD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157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E6463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Istota konfliktów międzyludzkich (przyczyny powstawania, rodzaje, sposoby ich diagnozowania).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204B61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P_U01 P_K01</w:t>
            </w:r>
          </w:p>
        </w:tc>
      </w:tr>
      <w:tr w:rsidR="00B77166" w:rsidRPr="00422BF1" w14:paraId="4591EB5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118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A6C6CD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Negocjacje jako metody rozwiazywania konfliktów.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25A75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P_U02 P_K01 P_K02</w:t>
            </w:r>
          </w:p>
        </w:tc>
      </w:tr>
      <w:tr w:rsidR="00B77166" w:rsidRPr="00422BF1" w14:paraId="4ECCA95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DCB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6676CF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Metody i techniki negocjacyjne.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E88F4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P_U02 P_K01 P_K02</w:t>
            </w:r>
          </w:p>
        </w:tc>
      </w:tr>
      <w:tr w:rsidR="00B77166" w:rsidRPr="00422BF1" w14:paraId="54609F6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A08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8350E8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Cechy skutecznego negocjatora.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C3A36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P_U02 P_K01 P_K02</w:t>
            </w:r>
          </w:p>
        </w:tc>
      </w:tr>
      <w:tr w:rsidR="00B77166" w:rsidRPr="00422BF1" w14:paraId="75558C1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FFD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F40D3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Etapy negocjacji 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BA13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P_U02 P_K01 P_K02</w:t>
            </w:r>
          </w:p>
        </w:tc>
      </w:tr>
      <w:tr w:rsidR="00B77166" w:rsidRPr="00422BF1" w14:paraId="7FE4101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FA2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98B4F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Błędy w procesie negocjacji (uwarunkowania kulturowe, społeczne).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920C05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P_U02 P_K01 P_K02</w:t>
            </w:r>
          </w:p>
        </w:tc>
      </w:tr>
      <w:tr w:rsidR="00B77166" w:rsidRPr="00422BF1" w14:paraId="1C58B7E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B20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9D794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Mediacje jako forma rozwiązywania 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41BF67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 P_U03 P_K01 P_K02</w:t>
            </w:r>
          </w:p>
        </w:tc>
      </w:tr>
      <w:tr w:rsidR="00B77166" w:rsidRPr="00422BF1" w14:paraId="4EA9E4C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BD9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4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80A3C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  <w:t>Metody i techniki mediacyjne.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16B85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 P_U03 P_K01 P_K02</w:t>
            </w:r>
          </w:p>
        </w:tc>
      </w:tr>
      <w:tr w:rsidR="00B77166" w:rsidRPr="00422BF1" w14:paraId="184BD2A2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6BA689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B77166" w:rsidRPr="00422BF1" w14:paraId="59CB7BDC" w14:textId="77777777" w:rsidTr="008C1BDC">
        <w:trPr>
          <w:jc w:val="center"/>
        </w:trPr>
        <w:tc>
          <w:tcPr>
            <w:tcW w:w="13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5FE7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8" w:type="dxa"/>
            <w:gridSpan w:val="1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EC9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869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C6E9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B77166" w:rsidRPr="00422BF1" w14:paraId="468D1457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E5B7B10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B77166" w:rsidRPr="00422BF1" w14:paraId="4A68210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2D71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07BD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83C6A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5BBFA19B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AE4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1A10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B8EB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61524648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92F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2D5F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827F17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59C5ECD4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C5F297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B77166" w:rsidRPr="00422BF1" w14:paraId="41F0AFC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68D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DD0C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36EB60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2F2B86FE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EA7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C541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40348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39EAFC89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8C6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F662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E9DDB4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Kw8W8</w:t>
            </w:r>
          </w:p>
        </w:tc>
      </w:tr>
      <w:tr w:rsidR="00B77166" w:rsidRPr="00422BF1" w14:paraId="63F14E72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6E6EBD0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B77166" w:rsidRPr="00422BF1" w14:paraId="2A1638AC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5AF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E3AC8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praktycznego.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E1DE34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740DCE83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F8C6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990C" w14:textId="77777777" w:rsidR="00B77166" w:rsidRPr="00422BF1" w:rsidRDefault="00B77166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8486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 Kw8</w:t>
            </w:r>
          </w:p>
        </w:tc>
      </w:tr>
      <w:tr w:rsidR="00B77166" w:rsidRPr="00422BF1" w14:paraId="4B9CC953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0B85B8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B77166" w:rsidRPr="00422BF1" w14:paraId="1A0EE4D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4938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E1E7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69BC3EB8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rozumie/nie potrafi/nie jest gotów:</w:t>
            </w:r>
          </w:p>
        </w:tc>
        <w:tc>
          <w:tcPr>
            <w:tcW w:w="204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16F2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3EE036A7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2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E82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470B12E6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405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E0DAF3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633C4423" w14:textId="77777777" w:rsidR="00B77166" w:rsidRPr="00422BF1" w:rsidRDefault="00B77166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B77166" w:rsidRPr="00422BF1" w14:paraId="7181942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8B5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02F1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pojęcia konflikt, nie wie jakie są jego oraz rodzaje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AC1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pojęcie konfliktu,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042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pojęcie konfliktu, wie jakie są jego przyczyny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84A2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pojęcie konfliktu, wie jakie są jego przyczyny oraz rodzaje</w:t>
            </w:r>
          </w:p>
        </w:tc>
      </w:tr>
      <w:tr w:rsidR="00B77166" w:rsidRPr="00422BF1" w14:paraId="597C708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A22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103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>określić czym są negocjacje i wskazać na podstawowe techniki negocjacyjne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500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>określić czym są negocjacje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A13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>określić czym są negocjacje i wskazać na podstawowe techniki negocjacyjne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31B86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  <w:lang w:val="cs-CZ"/>
              </w:rPr>
              <w:t>określić czym są negocjacje i wskazać na podstawowe techniki negocjacyjne, potrafi wskazać rolę negocjacji w procesie rozwiazywania ważnych sporów społecznych</w:t>
            </w:r>
          </w:p>
        </w:tc>
      </w:tr>
      <w:tr w:rsidR="00B77166" w:rsidRPr="00422BF1" w14:paraId="4F040B1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E9D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0405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na czym polega specyfika procesu prowadzenia mediacji i nie zna podstawowych metod mediacyjnych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E86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na czym polega specyfika procesu prowadzenia mediacji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17F9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na czym polega specyfika procesu prowadzenia mediacji i nie zna podstawowych metod mediacyjnych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2FBA1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na czym polega specyfika procesu prowadzenia mediacji i nie zna podstawowych metod mediacyjnych; jest świadomy różnic pomiędzy negocjacjami a mediacjami pokazując określone przykłady</w:t>
            </w:r>
          </w:p>
        </w:tc>
      </w:tr>
      <w:tr w:rsidR="00B77166" w:rsidRPr="00422BF1" w14:paraId="1D8A0A5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EE8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F4E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skutków konfliktów w wymiarze relacji interpersonalnych.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3AC7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stopniu podstawowym określić skutki  konfliktów w wymiarze relacji interpersonalnych.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BD9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skutki konfliktów w wymiarze relacji interpersonalnych; wskazuje na konflikt jako formę patologii społecznych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06D0EE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stopniu podstawowym określić skutki konfliktów w wymiarze relacji interpersonalnych; wskazuje na konflikt jako formę patologii społecznych; jest świadomy również konstruktywnej roli konfliktów w społeczeństwie</w:t>
            </w:r>
          </w:p>
        </w:tc>
      </w:tr>
      <w:tr w:rsidR="00B77166" w:rsidRPr="00422BF1" w14:paraId="3506BF39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50D8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52DF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na znaczenie negocjacji jako metody rozwiązywania konfliktów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1E22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wskazać na znaczenie negocjacji jako metody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rozwiązywania konfliktów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F87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wskazać na znaczenie negocjacji jako metody rozwiązywania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konfliktów, podaje przykłady zastosowań negocjacji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4E89BB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wskazać na znaczenie negocjacji jako metody rozwiązywania konfliktów, podaje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przykłady zastosowań negocjacji; jest świadomy roli liderów w rozwiązywaniu negocjacji</w:t>
            </w:r>
          </w:p>
        </w:tc>
      </w:tr>
      <w:tr w:rsidR="00B77166" w:rsidRPr="00422BF1" w14:paraId="59D4F61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C3F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1DBD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znaczenia i skuteczności procesu mediacji w sporach społecznych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BB0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znaczenie i skuteczność mediacji w sporach społecznych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779A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znaczenie i skuteczność procesu mediacji w sporach społecznych; podaje przykłady procesów mediacyjnych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1A2A48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znaczenia i skuteczność procesu mediacji w sporach społecznych; podaje przykłady procesów mediacyjnych i potrafi wskazać ich rolę</w:t>
            </w:r>
          </w:p>
        </w:tc>
      </w:tr>
      <w:tr w:rsidR="00B77166" w:rsidRPr="00422BF1" w14:paraId="0D31952C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3DA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135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zespołem i przekazywać ważnych informacje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20F6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zespołem</w:t>
            </w:r>
          </w:p>
        </w:tc>
        <w:tc>
          <w:tcPr>
            <w:tcW w:w="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2D9F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zespołem i przekazywać ważnych informacje</w:t>
            </w:r>
          </w:p>
        </w:tc>
        <w:tc>
          <w:tcPr>
            <w:tcW w:w="2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D205B3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komunikować się z zespołem i przekazywać ważnych informacje; wie jakie cechy powinien mieć dobry negocjator i mediator</w:t>
            </w:r>
          </w:p>
        </w:tc>
      </w:tr>
      <w:tr w:rsidR="00B77166" w:rsidRPr="00422BF1" w14:paraId="578606C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771A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77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EA2C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budować racjonalnych argumentów w trakcie prowadzonych dyskusji nad problemem.</w:t>
            </w:r>
          </w:p>
        </w:tc>
        <w:tc>
          <w:tcPr>
            <w:tcW w:w="6467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298FFF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budować racjonalnych argumentów w trakcie prowadzonych dyskusji nad problemem.</w:t>
            </w:r>
          </w:p>
        </w:tc>
      </w:tr>
      <w:tr w:rsidR="00B77166" w:rsidRPr="00422BF1" w14:paraId="6CBE8CDA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BBEAB4D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B77166" w:rsidRPr="00422BF1" w14:paraId="48AF85F5" w14:textId="77777777" w:rsidTr="008C1BDC">
        <w:trPr>
          <w:jc w:val="center"/>
        </w:trPr>
        <w:tc>
          <w:tcPr>
            <w:tcW w:w="6750" w:type="dxa"/>
            <w:gridSpan w:val="11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5E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0083F8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854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7A44D6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B77166" w:rsidRPr="00422BF1" w14:paraId="34CCBBF2" w14:textId="77777777" w:rsidTr="008C1BDC">
        <w:trPr>
          <w:jc w:val="center"/>
        </w:trPr>
        <w:tc>
          <w:tcPr>
            <w:tcW w:w="6750" w:type="dxa"/>
            <w:gridSpan w:val="11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D50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6342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12239C2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2AD224" w14:textId="77777777" w:rsidR="00B77166" w:rsidRPr="00422BF1" w:rsidRDefault="00B77166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B77166" w:rsidRPr="00422BF1" w14:paraId="43238DD7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F8F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3BED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D5DA46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B77166" w:rsidRPr="00422BF1" w14:paraId="1405748B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545D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8061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2AEE52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B77166" w:rsidRPr="00422BF1" w14:paraId="0556127E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A72D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4968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72EF6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B77166" w:rsidRPr="00422BF1" w14:paraId="0B88E4C2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0C5E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4C8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FF19AE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77166" w:rsidRPr="00422BF1" w14:paraId="0B79450A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90F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06D4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9CEE92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B77166" w:rsidRPr="00422BF1" w14:paraId="5C920BA6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369F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4F2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E3E8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B77166" w:rsidRPr="00422BF1" w14:paraId="3D56D18B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BF23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87C4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EF532E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B77166" w:rsidRPr="00422BF1" w14:paraId="7100D249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A66D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70C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D5393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B77166" w:rsidRPr="00422BF1" w14:paraId="39C7D7F9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3C85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99D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110A60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77166" w:rsidRPr="00422BF1" w14:paraId="3CF10BE4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2FC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4B66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145AEE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77166" w:rsidRPr="00422BF1" w14:paraId="6E9E73DB" w14:textId="77777777" w:rsidTr="008C1BDC">
        <w:trPr>
          <w:jc w:val="center"/>
        </w:trPr>
        <w:tc>
          <w:tcPr>
            <w:tcW w:w="6750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02D9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EA36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0D2057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77166" w:rsidRPr="00422BF1" w14:paraId="6A2CE245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FCF98FC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B77166" w:rsidRPr="00422BF1" w14:paraId="72BA0CFD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12" w:space="0" w:color="auto"/>
              <w:bottom w:val="single" w:sz="6" w:space="0" w:color="auto"/>
            </w:tcBorders>
          </w:tcPr>
          <w:p w14:paraId="56F17264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7BE53CD" w14:textId="77777777" w:rsidR="00B77166" w:rsidRPr="00422BF1" w:rsidRDefault="00B77166" w:rsidP="00B77166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Z.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Uniszewski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Konflikty i negocjacje, Prószyński i S-ka, Warszawa 2000.</w:t>
            </w:r>
          </w:p>
          <w:p w14:paraId="2BA1A169" w14:textId="77777777" w:rsidR="00B77166" w:rsidRPr="00422BF1" w:rsidRDefault="00B77166" w:rsidP="00B77166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S. P.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Morreale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B. H.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Spitzberg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J. 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Barge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Komunikacja między ludźmi, PWN: Warszawa 2007.</w:t>
            </w:r>
          </w:p>
        </w:tc>
      </w:tr>
      <w:tr w:rsidR="00B77166" w:rsidRPr="00422BF1" w14:paraId="531D453C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  <w:bottom w:val="single" w:sz="6" w:space="0" w:color="auto"/>
            </w:tcBorders>
          </w:tcPr>
          <w:p w14:paraId="66912990" w14:textId="77777777" w:rsidR="00B77166" w:rsidRPr="00422BF1" w:rsidRDefault="00B77166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69F469A1" w14:textId="77777777" w:rsidR="00B77166" w:rsidRPr="00422BF1" w:rsidRDefault="00B77166" w:rsidP="00B77166">
            <w:pPr>
              <w:numPr>
                <w:ilvl w:val="0"/>
                <w:numId w:val="27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R. Fisher, W. Ury, W. Patron, Dochodząc do TAK, PWE, Warszawa 2004.</w:t>
            </w:r>
          </w:p>
          <w:p w14:paraId="60852A0A" w14:textId="77777777" w:rsidR="00B77166" w:rsidRPr="00422BF1" w:rsidRDefault="00B77166" w:rsidP="00B77166">
            <w:pPr>
              <w:numPr>
                <w:ilvl w:val="0"/>
                <w:numId w:val="27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R. Fisher, W. Ury, Odchodząc od NIE, PWE, Warszawa 1995.</w:t>
            </w:r>
          </w:p>
          <w:p w14:paraId="6FAAB8B1" w14:textId="77777777" w:rsidR="00B77166" w:rsidRPr="00422BF1" w:rsidRDefault="00B77166" w:rsidP="00B77166">
            <w:pPr>
              <w:numPr>
                <w:ilvl w:val="0"/>
                <w:numId w:val="27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G.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Kenneddy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Negocjować można wszystko, Studio EMKA, Warszawa 1999.</w:t>
            </w:r>
          </w:p>
          <w:p w14:paraId="037C5032" w14:textId="77777777" w:rsidR="00B77166" w:rsidRPr="00422BF1" w:rsidRDefault="00B77166" w:rsidP="00B77166">
            <w:pPr>
              <w:numPr>
                <w:ilvl w:val="0"/>
                <w:numId w:val="27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D. Tkaczewski, Mechanizmy wpływu społecznego i manipulacja językowa – czeskie przypadki, Uniwersytet Śląski w Katowicach, Katowice 2010.</w:t>
            </w:r>
          </w:p>
        </w:tc>
      </w:tr>
      <w:tr w:rsidR="00B77166" w:rsidRPr="00422BF1" w14:paraId="0BD30565" w14:textId="77777777" w:rsidTr="008C1BDC">
        <w:trPr>
          <w:jc w:val="center"/>
        </w:trPr>
        <w:tc>
          <w:tcPr>
            <w:tcW w:w="10604" w:type="dxa"/>
            <w:gridSpan w:val="19"/>
            <w:tcBorders>
              <w:top w:val="single" w:sz="6" w:space="0" w:color="auto"/>
              <w:bottom w:val="single" w:sz="18" w:space="0" w:color="auto"/>
            </w:tcBorders>
          </w:tcPr>
          <w:p w14:paraId="24F5FC0B" w14:textId="77777777" w:rsidR="00B77166" w:rsidRPr="00422BF1" w:rsidRDefault="00B77166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materiały do zajęć opracowane przez wykładowcę, studia przypadków</w:t>
            </w:r>
          </w:p>
        </w:tc>
      </w:tr>
    </w:tbl>
    <w:p w14:paraId="714DB0C5" w14:textId="77777777" w:rsidR="00B75283" w:rsidRPr="00B77166" w:rsidRDefault="00B75283" w:rsidP="00B77166"/>
    <w:sectPr w:rsidR="00B75283" w:rsidRPr="00B77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1"/>
  </w:num>
  <w:num w:numId="2" w16cid:durableId="487677522">
    <w:abstractNumId w:val="11"/>
  </w:num>
  <w:num w:numId="3" w16cid:durableId="1687291802">
    <w:abstractNumId w:val="5"/>
  </w:num>
  <w:num w:numId="4" w16cid:durableId="316694044">
    <w:abstractNumId w:val="17"/>
  </w:num>
  <w:num w:numId="5" w16cid:durableId="1259829157">
    <w:abstractNumId w:val="2"/>
  </w:num>
  <w:num w:numId="6" w16cid:durableId="1997299218">
    <w:abstractNumId w:val="0"/>
  </w:num>
  <w:num w:numId="7" w16cid:durableId="1145975840">
    <w:abstractNumId w:val="18"/>
  </w:num>
  <w:num w:numId="8" w16cid:durableId="1468863246">
    <w:abstractNumId w:val="26"/>
  </w:num>
  <w:num w:numId="9" w16cid:durableId="1693803006">
    <w:abstractNumId w:val="14"/>
  </w:num>
  <w:num w:numId="10" w16cid:durableId="481897004">
    <w:abstractNumId w:val="8"/>
  </w:num>
  <w:num w:numId="11" w16cid:durableId="1977100499">
    <w:abstractNumId w:val="7"/>
  </w:num>
  <w:num w:numId="12" w16cid:durableId="1769502453">
    <w:abstractNumId w:val="25"/>
  </w:num>
  <w:num w:numId="13" w16cid:durableId="630675721">
    <w:abstractNumId w:val="12"/>
  </w:num>
  <w:num w:numId="14" w16cid:durableId="1415198656">
    <w:abstractNumId w:val="16"/>
  </w:num>
  <w:num w:numId="15" w16cid:durableId="1853642029">
    <w:abstractNumId w:val="4"/>
  </w:num>
  <w:num w:numId="16" w16cid:durableId="2142384369">
    <w:abstractNumId w:val="24"/>
  </w:num>
  <w:num w:numId="17" w16cid:durableId="1406879828">
    <w:abstractNumId w:val="22"/>
  </w:num>
  <w:num w:numId="18" w16cid:durableId="693309631">
    <w:abstractNumId w:val="9"/>
  </w:num>
  <w:num w:numId="19" w16cid:durableId="1755004236">
    <w:abstractNumId w:val="20"/>
  </w:num>
  <w:num w:numId="20" w16cid:durableId="1793791907">
    <w:abstractNumId w:val="19"/>
  </w:num>
  <w:num w:numId="21" w16cid:durableId="773861299">
    <w:abstractNumId w:val="15"/>
  </w:num>
  <w:num w:numId="22" w16cid:durableId="306084109">
    <w:abstractNumId w:val="1"/>
  </w:num>
  <w:num w:numId="23" w16cid:durableId="48001102">
    <w:abstractNumId w:val="23"/>
  </w:num>
  <w:num w:numId="24" w16cid:durableId="934089934">
    <w:abstractNumId w:val="10"/>
  </w:num>
  <w:num w:numId="25" w16cid:durableId="1692494216">
    <w:abstractNumId w:val="6"/>
  </w:num>
  <w:num w:numId="26" w16cid:durableId="1923444081">
    <w:abstractNumId w:val="3"/>
  </w:num>
  <w:num w:numId="27" w16cid:durableId="12025512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253282"/>
    <w:rsid w:val="005326DA"/>
    <w:rsid w:val="005856D8"/>
    <w:rsid w:val="006035F4"/>
    <w:rsid w:val="007462E2"/>
    <w:rsid w:val="009A5079"/>
    <w:rsid w:val="009A782E"/>
    <w:rsid w:val="00A7249A"/>
    <w:rsid w:val="00AB11D5"/>
    <w:rsid w:val="00B30A39"/>
    <w:rsid w:val="00B75283"/>
    <w:rsid w:val="00B77166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7119</Characters>
  <Application>Microsoft Office Word</Application>
  <DocSecurity>0</DocSecurity>
  <Lines>59</Lines>
  <Paragraphs>16</Paragraphs>
  <ScaleCrop>false</ScaleCrop>
  <Company/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2024-11-12T09:19:00Z</dcterms:created>
  <dcterms:modified xsi:type="dcterms:W3CDTF">2024-11-12T09:19:00Z</dcterms:modified>
</cp:coreProperties>
</file>